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D82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556325EA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45C260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E2AE129" w14:textId="53CD14B7" w:rsidR="004B553E" w:rsidRPr="00FF1020" w:rsidRDefault="00B41F9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E0CB1D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80F7E0B" w14:textId="273D0623" w:rsidR="004B553E" w:rsidRPr="00FF1020" w:rsidRDefault="00945D6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2022./2023.</w:t>
            </w:r>
          </w:p>
        </w:tc>
      </w:tr>
      <w:tr w:rsidR="004B553E" w:rsidRPr="00FF1020" w14:paraId="24DB2DB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7B26B8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2D32A79" w14:textId="5CFE6923" w:rsidR="004B553E" w:rsidRPr="00FF1020" w:rsidRDefault="00B41F9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Književnost britanskog romantizma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A11526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593095D" w14:textId="4306F92E" w:rsidR="004B553E" w:rsidRPr="00FF1020" w:rsidRDefault="00B41F9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75045CA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775CC4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D2A90DD" w14:textId="15F3BF84" w:rsidR="004B553E" w:rsidRPr="00FF1020" w:rsidRDefault="00B41F9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engleskog jezika i književnosti</w:t>
            </w:r>
          </w:p>
        </w:tc>
      </w:tr>
      <w:tr w:rsidR="004B553E" w:rsidRPr="00FF1020" w14:paraId="48B09D9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6361D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AE240A" w14:textId="6AB41235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1A97BC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DFE93E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A7DD711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48F5A7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9976D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C71655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54A3DEF" w14:textId="2F803EFA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C36C68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C6BE91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2D8DC7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BD5C8B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A8D48E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93304C4" w14:textId="2DE6B889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54A78D2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509CAD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3B63BB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11DD77C" w14:textId="11A0733F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0E0A17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4A0128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BF4726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FC101E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80D7BC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0E1324C" w14:textId="53A168FE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4A534FC5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928215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392F7B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83618DA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E640FDB" w14:textId="7741CF08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65215D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73B1D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37B8AA9" w14:textId="32B05A6C" w:rsidR="00453362" w:rsidRPr="00FF1020" w:rsidRDefault="00B41F9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583364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5C64D89" w14:textId="3289A618" w:rsidR="00453362" w:rsidRPr="00FF1020" w:rsidRDefault="00B41F9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1399516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BD4543F" w14:textId="65B5BDC9" w:rsidR="00453362" w:rsidRPr="00FF1020" w:rsidRDefault="00B41F9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1BB0FCC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FDF57D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63A5169" w14:textId="66360232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7B4EE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1DAEA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BC12D2E" w14:textId="3FFFB7C9" w:rsidR="00453362" w:rsidRPr="00B57292" w:rsidRDefault="00E43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 143</w:t>
            </w:r>
            <w:r w:rsidR="00B41F93" w:rsidRPr="00B57292">
              <w:rPr>
                <w:rFonts w:ascii="Merriweather" w:hAnsi="Merriweather" w:cs="Times New Roman"/>
                <w:sz w:val="18"/>
                <w:szCs w:val="20"/>
              </w:rPr>
              <w:br/>
              <w:t xml:space="preserve">Srijedom </w:t>
            </w:r>
            <w:r w:rsidR="00945D64">
              <w:rPr>
                <w:rFonts w:ascii="Merriweather" w:hAnsi="Merriweather" w:cs="Times New Roman"/>
                <w:sz w:val="18"/>
                <w:szCs w:val="20"/>
              </w:rPr>
              <w:t>od 12:00 do 15:00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CEF1DB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C53035E" w14:textId="16B35E30" w:rsidR="00453362" w:rsidRPr="00FF1020" w:rsidRDefault="00B41F9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14:paraId="3BD205B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30D3B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337FA2A" w14:textId="7268B5D5" w:rsidR="00453362" w:rsidRPr="00FF1020" w:rsidRDefault="00B41F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listopada 202</w:t>
            </w:r>
            <w:r w:rsidR="00945D64">
              <w:rPr>
                <w:rFonts w:ascii="Merriweather" w:hAnsi="Merriweather" w:cs="Times New Roman"/>
                <w:sz w:val="18"/>
              </w:rPr>
              <w:t>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584E47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63C8BF4" w14:textId="598CE47B" w:rsidR="00453362" w:rsidRPr="00175BB1" w:rsidRDefault="00B41F9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75BB1">
              <w:rPr>
                <w:rFonts w:ascii="Merriweather" w:hAnsi="Merriweather" w:cs="Times New Roman"/>
                <w:sz w:val="18"/>
              </w:rPr>
              <w:t>26. siječnja 202</w:t>
            </w:r>
            <w:r w:rsidR="00945D64">
              <w:rPr>
                <w:rFonts w:ascii="Merriweather" w:hAnsi="Merriweather" w:cs="Times New Roman"/>
                <w:sz w:val="18"/>
              </w:rPr>
              <w:t>3.</w:t>
            </w:r>
          </w:p>
        </w:tc>
      </w:tr>
      <w:tr w:rsidR="00453362" w:rsidRPr="00FF1020" w14:paraId="0F71FF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32949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67B9E3A" w14:textId="6F1690E3" w:rsidR="00453362" w:rsidRPr="00FF1020" w:rsidRDefault="00B41F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Upisani 3. semestar preddiplomskog studija engleskog jezika i književnosti</w:t>
            </w:r>
          </w:p>
        </w:tc>
      </w:tr>
      <w:tr w:rsidR="00453362" w:rsidRPr="00FF1020" w14:paraId="74CC6FE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361AA3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E84F2B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EDBBE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84F1FD4" w14:textId="0D262EA9" w:rsidR="00453362" w:rsidRPr="00B41F93" w:rsidRDefault="00B41F93" w:rsidP="00FF1020">
            <w:pPr>
              <w:tabs>
                <w:tab w:val="left" w:pos="1218"/>
              </w:tabs>
              <w:spacing w:before="20" w:after="20"/>
              <w:rPr>
                <w:rFonts w:ascii="Cambria" w:hAnsi="Cambria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Vesna Uki</w:t>
            </w:r>
            <w:r>
              <w:rPr>
                <w:rFonts w:ascii="Cambria" w:hAnsi="Cambria" w:cs="Times New Roman"/>
                <w:sz w:val="18"/>
              </w:rPr>
              <w:t xml:space="preserve">ć </w:t>
            </w:r>
            <w:r w:rsidRPr="00723F1F">
              <w:rPr>
                <w:rFonts w:ascii="Merriweather" w:hAnsi="Merriweather" w:cs="Times New Roman"/>
                <w:sz w:val="18"/>
              </w:rPr>
              <w:t>Košta</w:t>
            </w:r>
          </w:p>
        </w:tc>
      </w:tr>
      <w:tr w:rsidR="00453362" w:rsidRPr="00FF1020" w14:paraId="23F8AEB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D60232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C30A23A" w14:textId="238D6549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B41F93" w:rsidRPr="0003726D">
                <w:rPr>
                  <w:rStyle w:val="Hyperlink"/>
                  <w:rFonts w:ascii="Merriweather" w:hAnsi="Merriweather" w:cs="Times New Roman"/>
                  <w:sz w:val="18"/>
                </w:rPr>
                <w:t>vukic@unizd.hr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CC3A8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ED1983" w14:textId="250AEDDB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03CF9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52E9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5D324F2" w14:textId="0CD8B30F" w:rsidR="00453362" w:rsidRPr="00FF1020" w:rsidRDefault="00B41F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Emilia Musap</w:t>
            </w:r>
          </w:p>
        </w:tc>
      </w:tr>
      <w:tr w:rsidR="00453362" w:rsidRPr="00FF1020" w14:paraId="0D22BC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3EABC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50E06A" w14:textId="35460764" w:rsidR="00453362" w:rsidRPr="00FF1020" w:rsidRDefault="00B41F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emusap@unizd.hr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BE044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6B79D84" w14:textId="167A8F9F" w:rsidR="00453362" w:rsidRPr="00FF1020" w:rsidRDefault="002D32C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10:00 do 12:00</w:t>
            </w:r>
          </w:p>
        </w:tc>
      </w:tr>
      <w:tr w:rsidR="00453362" w:rsidRPr="00FF1020" w14:paraId="1171AA6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B3C04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2E334E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C9BA2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A42B6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523034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B40F52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60AEFB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EE1FE7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C4C30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C7A678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EB4F5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EC921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4AE762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F73CD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EE5BDF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C3EBAB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46DAA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965951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8CEE8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2A826F5" w14:textId="5479B30B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7EB648A" w14:textId="533E4C0A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7CCC5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AB6EC2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68EA53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5AAD4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9153FF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42B6F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D715D2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110331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5856FA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B18E8E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1B1ABE5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5AEFCD8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258107B" w14:textId="77777777" w:rsidR="00B41F93" w:rsidRPr="00B41F93" w:rsidRDefault="00B41F93" w:rsidP="00B41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B41F93">
              <w:rPr>
                <w:rFonts w:ascii="Merriweather" w:hAnsi="Merriweather" w:cs="Times New Roman"/>
                <w:sz w:val="18"/>
              </w:rPr>
              <w:t xml:space="preserve">Nakon odslušanog kolegija studenti </w:t>
            </w:r>
            <w:r w:rsidRPr="00B41F93">
              <w:rPr>
                <w:rFonts w:ascii="Cambria" w:hAnsi="Cambria" w:cs="Cambria"/>
                <w:sz w:val="18"/>
              </w:rPr>
              <w:t>ć</w:t>
            </w:r>
            <w:r w:rsidRPr="00B41F93">
              <w:rPr>
                <w:rFonts w:ascii="Merriweather" w:hAnsi="Merriweather" w:cs="Times New Roman"/>
                <w:sz w:val="18"/>
              </w:rPr>
              <w:t>e:</w:t>
            </w:r>
          </w:p>
          <w:p w14:paraId="077CFBD4" w14:textId="496D085A" w:rsidR="00B41F93" w:rsidRPr="00B41F93" w:rsidRDefault="00B41F93" w:rsidP="00B41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B41F93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B41F93">
              <w:rPr>
                <w:rFonts w:ascii="Merriweather" w:hAnsi="Merriweather" w:cs="Times New Roman"/>
                <w:sz w:val="18"/>
              </w:rPr>
              <w:t>znati s razumijevanjem i kriti</w:t>
            </w:r>
            <w:r w:rsidRPr="00B41F93">
              <w:rPr>
                <w:rFonts w:ascii="Cambria" w:hAnsi="Cambria" w:cs="Cambria"/>
                <w:sz w:val="18"/>
              </w:rPr>
              <w:t>č</w:t>
            </w:r>
            <w:r w:rsidRPr="00B41F93">
              <w:rPr>
                <w:rFonts w:ascii="Merriweather" w:hAnsi="Merriweather" w:cs="Times New Roman"/>
                <w:sz w:val="18"/>
              </w:rPr>
              <w:t xml:space="preserve">ki </w:t>
            </w:r>
            <w:r w:rsidRPr="00B41F93">
              <w:rPr>
                <w:rFonts w:ascii="Cambria" w:hAnsi="Cambria" w:cs="Cambria"/>
                <w:sz w:val="18"/>
              </w:rPr>
              <w:t>č</w:t>
            </w:r>
            <w:r w:rsidRPr="00B41F93">
              <w:rPr>
                <w:rFonts w:ascii="Merriweather" w:hAnsi="Merriweather" w:cs="Times New Roman"/>
                <w:sz w:val="18"/>
              </w:rPr>
              <w:t>itati i analizirati odabrana djela u kontekstu odabranih teorija i teorijskih tekstova</w:t>
            </w:r>
          </w:p>
          <w:p w14:paraId="60D5AFE2" w14:textId="7B3EB0D3" w:rsidR="00B41F93" w:rsidRPr="00B41F93" w:rsidRDefault="00B41F93" w:rsidP="00B41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B41F93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B41F93">
              <w:rPr>
                <w:rFonts w:ascii="Merriweather" w:hAnsi="Merriweather" w:cs="Times New Roman"/>
                <w:sz w:val="18"/>
              </w:rPr>
              <w:t>znati raspoznati i razumjeti kulturne, društvene i politi</w:t>
            </w:r>
            <w:r w:rsidRPr="00B41F93">
              <w:rPr>
                <w:rFonts w:ascii="Cambria" w:hAnsi="Cambria" w:cs="Cambria"/>
                <w:sz w:val="18"/>
              </w:rPr>
              <w:t>č</w:t>
            </w:r>
            <w:r w:rsidRPr="00B41F93">
              <w:rPr>
                <w:rFonts w:ascii="Merriweather" w:hAnsi="Merriweather" w:cs="Times New Roman"/>
                <w:sz w:val="18"/>
              </w:rPr>
              <w:t>ke kontekste unutar kojih su nastala odabrana djela</w:t>
            </w:r>
          </w:p>
          <w:p w14:paraId="00C966F5" w14:textId="7524C322" w:rsidR="00B41F93" w:rsidRPr="00B41F93" w:rsidRDefault="00B41F93" w:rsidP="00B41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B41F93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B41F93">
              <w:rPr>
                <w:rFonts w:ascii="Merriweather" w:hAnsi="Merriweather" w:cs="Times New Roman"/>
                <w:sz w:val="18"/>
              </w:rPr>
              <w:t>znati prepoznati klju</w:t>
            </w:r>
            <w:r w:rsidRPr="00B41F93">
              <w:rPr>
                <w:rFonts w:ascii="Cambria" w:hAnsi="Cambria" w:cs="Cambria"/>
                <w:sz w:val="18"/>
              </w:rPr>
              <w:t>č</w:t>
            </w:r>
            <w:r w:rsidRPr="00B41F93">
              <w:rPr>
                <w:rFonts w:ascii="Merriweather" w:hAnsi="Merriweather" w:cs="Times New Roman"/>
                <w:sz w:val="18"/>
              </w:rPr>
              <w:t>ne karakteristike knji</w:t>
            </w:r>
            <w:r w:rsidRPr="00B41F93">
              <w:rPr>
                <w:rFonts w:ascii="Merriweather" w:hAnsi="Merriweather" w:cs="Merriweather"/>
                <w:sz w:val="18"/>
              </w:rPr>
              <w:t>ž</w:t>
            </w:r>
            <w:r w:rsidRPr="00B41F93">
              <w:rPr>
                <w:rFonts w:ascii="Merriweather" w:hAnsi="Merriweather" w:cs="Times New Roman"/>
                <w:sz w:val="18"/>
              </w:rPr>
              <w:t>evnosti britanskog romantizma</w:t>
            </w:r>
          </w:p>
          <w:p w14:paraId="6526C32F" w14:textId="3744B882" w:rsidR="00310F9A" w:rsidRPr="00FF1020" w:rsidRDefault="00B41F93" w:rsidP="00B41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B41F93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B41F93">
              <w:rPr>
                <w:rFonts w:ascii="Merriweather" w:hAnsi="Merriweather" w:cs="Times New Roman"/>
                <w:sz w:val="18"/>
              </w:rPr>
              <w:t>znati kriti</w:t>
            </w:r>
            <w:r w:rsidRPr="00B41F93">
              <w:rPr>
                <w:rFonts w:ascii="Cambria" w:hAnsi="Cambria" w:cs="Cambria"/>
                <w:sz w:val="18"/>
              </w:rPr>
              <w:t>č</w:t>
            </w:r>
            <w:r w:rsidRPr="00B41F93">
              <w:rPr>
                <w:rFonts w:ascii="Merriweather" w:hAnsi="Merriweather" w:cs="Times New Roman"/>
                <w:sz w:val="18"/>
              </w:rPr>
              <w:t>ki raspravljati o odabranim djelima i razmjenjivati svoje uvide s drugim studentima</w:t>
            </w:r>
          </w:p>
        </w:tc>
      </w:tr>
      <w:tr w:rsidR="00310F9A" w:rsidRPr="00FF1020" w14:paraId="03E9BDB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C03CD8A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3FBB1D5" w14:textId="77777777" w:rsidR="00B41F93" w:rsidRPr="00B41F93" w:rsidRDefault="00B41F93" w:rsidP="00B41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B41F93">
              <w:rPr>
                <w:rFonts w:ascii="Merriweather" w:hAnsi="Merriweather" w:cs="Times New Roman"/>
                <w:sz w:val="18"/>
              </w:rPr>
              <w:t xml:space="preserve">Nakon odslušanog kolegija studenti </w:t>
            </w:r>
            <w:r w:rsidRPr="00B41F93">
              <w:rPr>
                <w:rFonts w:ascii="Cambria" w:hAnsi="Cambria" w:cs="Cambria"/>
                <w:sz w:val="18"/>
              </w:rPr>
              <w:t>ć</w:t>
            </w:r>
            <w:r w:rsidRPr="00B41F93">
              <w:rPr>
                <w:rFonts w:ascii="Merriweather" w:hAnsi="Merriweather" w:cs="Times New Roman"/>
                <w:sz w:val="18"/>
              </w:rPr>
              <w:t>e:</w:t>
            </w:r>
          </w:p>
          <w:p w14:paraId="2EF56B99" w14:textId="77777777" w:rsidR="002D32CD" w:rsidRDefault="002D32CD" w:rsidP="002D32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 w:rsidRPr="002D32CD">
              <w:rPr>
                <w:rFonts w:ascii="Merriweather" w:hAnsi="Merriweather" w:cs="Times New Roman"/>
                <w:sz w:val="18"/>
              </w:rPr>
              <w:t>prepoznati i opisati relevantne ideje i koncepte</w:t>
            </w:r>
          </w:p>
          <w:p w14:paraId="2A5DA55D" w14:textId="2B14065F" w:rsidR="002D32CD" w:rsidRPr="002D32CD" w:rsidRDefault="002D32CD" w:rsidP="002D32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 w:rsidRPr="002D32CD">
              <w:rPr>
                <w:rFonts w:ascii="Merriweather" w:hAnsi="Merriweather" w:cs="Times New Roman"/>
                <w:sz w:val="18"/>
              </w:rPr>
              <w:t xml:space="preserve">povezati različite pristupe, izvore spoznaje i znanja kroz </w:t>
            </w:r>
            <w:r w:rsidRPr="002D32CD">
              <w:rPr>
                <w:rFonts w:ascii="Merriweather" w:hAnsi="Merriweather" w:cs="Times New Roman"/>
                <w:sz w:val="18"/>
              </w:rPr>
              <w:lastRenderedPageBreak/>
              <w:t>interdisciplinarni pristup</w:t>
            </w:r>
          </w:p>
          <w:p w14:paraId="659D9E4D" w14:textId="0DC68918" w:rsidR="002D32CD" w:rsidRPr="002D32CD" w:rsidRDefault="002D32CD" w:rsidP="002D32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 w:rsidRPr="002D32CD">
              <w:rPr>
                <w:rFonts w:ascii="Merriweather" w:hAnsi="Merriweather" w:cs="Times New Roman"/>
                <w:sz w:val="18"/>
              </w:rPr>
              <w:t>primijeniti kritičan i samokritičan pristup u argumentaciji</w:t>
            </w:r>
          </w:p>
          <w:p w14:paraId="6ACECEAE" w14:textId="799B96D0" w:rsidR="002D32CD" w:rsidRPr="002D32CD" w:rsidRDefault="002D32CD" w:rsidP="002D32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 w:rsidRPr="002D32CD">
              <w:rPr>
                <w:rFonts w:ascii="Merriweather" w:hAnsi="Merriweather" w:cs="Times New Roman"/>
                <w:sz w:val="18"/>
              </w:rPr>
              <w:t xml:space="preserve">analizirati temeljne pristupe i pojmove suvremene kulturne i književne teorije </w:t>
            </w:r>
          </w:p>
          <w:p w14:paraId="68F11619" w14:textId="28A4AEA7" w:rsidR="00310F9A" w:rsidRPr="00FF1020" w:rsidRDefault="002D32CD" w:rsidP="002D32C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 w:rsidRPr="002D32CD">
              <w:rPr>
                <w:rFonts w:ascii="Merriweather" w:hAnsi="Merriweather" w:cs="Times New Roman"/>
                <w:sz w:val="18"/>
              </w:rPr>
              <w:t xml:space="preserve">razlikovati i usporediti književna razdoblja te kritički </w:t>
            </w:r>
            <w:r>
              <w:rPr>
                <w:rFonts w:ascii="Merriweather" w:hAnsi="Merriweather" w:cs="Times New Roman"/>
                <w:sz w:val="18"/>
              </w:rPr>
              <w:t xml:space="preserve">  </w:t>
            </w:r>
            <w:r w:rsidRPr="002D32CD">
              <w:rPr>
                <w:rFonts w:ascii="Merriweather" w:hAnsi="Merriweather" w:cs="Times New Roman"/>
                <w:sz w:val="18"/>
              </w:rPr>
              <w:t>prosuđivati književne tekstove engleskoga govornog područja u odnosu na društvene, političke i kulturne kontekste u kojima su nastali</w:t>
            </w:r>
          </w:p>
        </w:tc>
      </w:tr>
      <w:tr w:rsidR="00FC2198" w:rsidRPr="00FF1020" w14:paraId="35368B8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920AA6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0ACE42D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893D73F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AB54283" w14:textId="3D992A40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6C55F07" w14:textId="0CD71B53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CDB554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56448EE" w14:textId="3A4E3980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34ECA1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4FD5E86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3BA4ED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D6E71C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110C96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C0C090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C4293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46EF5B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34063F1E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C42106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7C672E" w14:textId="4691B716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88F4426" w14:textId="5B39DAFB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B364A2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CC6DC8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33EA44E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EB03E3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464A3BC" w14:textId="4FD64780" w:rsidR="00FC2198" w:rsidRPr="00502C1D" w:rsidRDefault="00B41F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502C1D">
              <w:rPr>
                <w:rFonts w:ascii="Merriweather" w:eastAsia="MS Gothic" w:hAnsi="Merriweather" w:cs="Times New Roman"/>
                <w:sz w:val="18"/>
              </w:rPr>
              <w:t>Pohađanje najmanje 80% nastave</w:t>
            </w:r>
          </w:p>
        </w:tc>
      </w:tr>
      <w:tr w:rsidR="00FC2198" w:rsidRPr="00FF1020" w14:paraId="4C7170A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D632BF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09968FC" w14:textId="155B56D4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85D5A5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060CBA5" w14:textId="70B0986D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1F9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4BA46E9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FC80E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3D386CA" w14:textId="77777777" w:rsidR="002D32CD" w:rsidRDefault="002D32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 veljače 2023</w:t>
            </w:r>
          </w:p>
          <w:p w14:paraId="0FE8FE06" w14:textId="5030F413" w:rsidR="002D32CD" w:rsidRPr="00FF1020" w:rsidRDefault="002D32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23. veljače 2023</w:t>
            </w:r>
          </w:p>
        </w:tc>
        <w:tc>
          <w:tcPr>
            <w:tcW w:w="2471" w:type="dxa"/>
            <w:gridSpan w:val="12"/>
            <w:vAlign w:val="center"/>
          </w:tcPr>
          <w:p w14:paraId="7865EE3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96FA89C" w14:textId="61F3B0B6" w:rsidR="00FC2198" w:rsidRPr="00FF1020" w:rsidRDefault="005821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FF1020" w14:paraId="1BE081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32A14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62944F" w14:textId="22C69239" w:rsidR="00FC2198" w:rsidRPr="00FF1020" w:rsidRDefault="00B41F93" w:rsidP="00B41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41F93">
              <w:rPr>
                <w:rFonts w:ascii="Merriweather" w:eastAsia="MS Gothic" w:hAnsi="Merriweather" w:cs="Times New Roman"/>
                <w:sz w:val="18"/>
              </w:rPr>
              <w:t>Ovaj kolegij sagledava književnost britanskog romantizma 19. stolje</w:t>
            </w:r>
            <w:r w:rsidRPr="00B41F93">
              <w:rPr>
                <w:rFonts w:ascii="Cambria" w:eastAsia="MS Gothic" w:hAnsi="Cambria" w:cs="Cambria"/>
                <w:sz w:val="18"/>
              </w:rPr>
              <w:t>ć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 xml:space="preserve">a, pri 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emu se bazira na poeziju i prozu. Prva polovica kolegija se fokusira na najzna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 xml:space="preserve">ajnije pjesnike britanskog romantizma, takozvanu veliku </w:t>
            </w:r>
            <w:r w:rsidRPr="00B41F93">
              <w:rPr>
                <w:rFonts w:ascii="Merriweather" w:eastAsia="MS Gothic" w:hAnsi="Merriweather" w:cs="Merriweather"/>
                <w:sz w:val="18"/>
              </w:rPr>
              <w:t>š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estoricu: Williama Blakea, Williama Wordswortha, Samuela Taylora Coleridgea, Georgea Gordona Byrona, Percya Bysshea Shelleya te Johna Keatsa. Kolegij prou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ava poetiku navedenih pjesnika putem tri temeljna koncepta koji su formirali dominantni diskurs razdoblja britanskog romantizma: revolucije, prirode, te uzvišenog (</w:t>
            </w:r>
            <w:r w:rsidRPr="000736ED">
              <w:rPr>
                <w:rFonts w:ascii="Merriweather" w:eastAsia="MS Gothic" w:hAnsi="Merriweather" w:cs="Times New Roman"/>
                <w:i/>
                <w:iCs/>
                <w:sz w:val="18"/>
              </w:rPr>
              <w:t>the sublime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). Nadalje, kolegij razmatra važnost politi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kih doga</w:t>
            </w:r>
            <w:r w:rsidRPr="00B41F93">
              <w:rPr>
                <w:rFonts w:ascii="Cambria" w:eastAsia="MS Gothic" w:hAnsi="Cambria" w:cs="Cambria"/>
                <w:sz w:val="18"/>
              </w:rPr>
              <w:t>đ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aja poput Francuske revolucije, porasta industrijskog kapitalizma, reforme obrazovanja i suvremenih diskusija o religiji i vjeri. Druga polovica kolegija se fokusira na najzna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ajnije prozne tekstove britanskog romantizma te obra</w:t>
            </w:r>
            <w:r w:rsidRPr="00B41F93">
              <w:rPr>
                <w:rFonts w:ascii="Cambria" w:eastAsia="MS Gothic" w:hAnsi="Cambria" w:cs="Cambria"/>
                <w:sz w:val="18"/>
              </w:rPr>
              <w:t>đ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 xml:space="preserve">uje </w:t>
            </w:r>
            <w:r w:rsidR="00191ADA">
              <w:rPr>
                <w:rFonts w:ascii="Merriweather" w:eastAsia="MS Gothic" w:hAnsi="Merriweather" w:cs="Times New Roman"/>
                <w:sz w:val="18"/>
              </w:rPr>
              <w:t>spisateljice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 xml:space="preserve"> poput Jane Austen</w:t>
            </w:r>
            <w:r w:rsidR="00191ADA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Mary Shelley. Time posebnu pozornost pridaje spisateljicama koje su, unutar konteksta knji</w:t>
            </w:r>
            <w:r w:rsidRPr="00B41F93">
              <w:rPr>
                <w:rFonts w:ascii="Merriweather" w:eastAsia="MS Gothic" w:hAnsi="Merriweather" w:cs="Merriweather"/>
                <w:sz w:val="18"/>
              </w:rPr>
              <w:t>ž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evnosti britanskog romantizma, nerijetko zapostavljene.</w:t>
            </w:r>
            <w:r w:rsidR="00191AD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0736ED">
              <w:rPr>
                <w:rFonts w:ascii="Merriweather" w:eastAsia="MS Gothic" w:hAnsi="Merriweather" w:cs="Times New Roman"/>
                <w:sz w:val="18"/>
              </w:rPr>
              <w:t xml:space="preserve">Posljednje predavanje će se fokusirati na književni lik vampira u djelu </w:t>
            </w:r>
            <w:r w:rsidR="000736ED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The Vampyre </w:t>
            </w:r>
            <w:r w:rsidR="000736ED">
              <w:rPr>
                <w:rFonts w:ascii="Merriweather" w:eastAsia="MS Gothic" w:hAnsi="Merriweather" w:cs="Times New Roman"/>
                <w:sz w:val="18"/>
              </w:rPr>
              <w:t>(1819.) Johna Williama Polidorija. Zaključno</w:t>
            </w:r>
            <w:r w:rsidR="00191ADA">
              <w:rPr>
                <w:rFonts w:ascii="Merriweather" w:eastAsia="MS Gothic" w:hAnsi="Merriweather" w:cs="Times New Roman"/>
                <w:sz w:val="18"/>
              </w:rPr>
              <w:t>, kolegij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F93">
              <w:rPr>
                <w:rFonts w:ascii="Cambria" w:eastAsia="MS Gothic" w:hAnsi="Cambria" w:cs="Cambria"/>
                <w:sz w:val="18"/>
              </w:rPr>
              <w:t>ć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e se kontinuirano referirati na kulturne, društvene i politi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ke kontekste koji su utjecali na razvoj knji</w:t>
            </w:r>
            <w:r w:rsidRPr="00B41F93">
              <w:rPr>
                <w:rFonts w:ascii="Merriweather" w:eastAsia="MS Gothic" w:hAnsi="Merriweather" w:cs="Merriweather"/>
                <w:sz w:val="18"/>
              </w:rPr>
              <w:t>ž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 xml:space="preserve">evnosti britanskog romantizma te </w:t>
            </w:r>
            <w:r w:rsidRPr="00B41F93">
              <w:rPr>
                <w:rFonts w:ascii="Cambria" w:eastAsia="MS Gothic" w:hAnsi="Cambria" w:cs="Cambria"/>
                <w:sz w:val="18"/>
              </w:rPr>
              <w:t>ć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e crpiti inspiraciju iz razli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itih teorijskih pristupa (i njihovih odgovaraju</w:t>
            </w:r>
            <w:r w:rsidRPr="00B41F93">
              <w:rPr>
                <w:rFonts w:ascii="Cambria" w:eastAsia="MS Gothic" w:hAnsi="Cambria" w:cs="Cambria"/>
                <w:sz w:val="18"/>
              </w:rPr>
              <w:t>ć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ih koncepata) kako bi potaknuo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studente na kriti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ko i</w:t>
            </w:r>
            <w:r w:rsidRPr="00B41F93">
              <w:rPr>
                <w:rFonts w:ascii="Merriweather" w:eastAsia="MS Gothic" w:hAnsi="Merriweather" w:cs="Merriweather"/>
                <w:sz w:val="18"/>
              </w:rPr>
              <w:t>š</w:t>
            </w:r>
            <w:r w:rsidRPr="00B41F93">
              <w:rPr>
                <w:rFonts w:ascii="Cambria" w:eastAsia="MS Gothic" w:hAnsi="Cambria" w:cs="Cambria"/>
                <w:sz w:val="18"/>
              </w:rPr>
              <w:t>č</w:t>
            </w:r>
            <w:r w:rsidRPr="00B41F93">
              <w:rPr>
                <w:rFonts w:ascii="Merriweather" w:eastAsia="MS Gothic" w:hAnsi="Merriweather" w:cs="Times New Roman"/>
                <w:sz w:val="18"/>
              </w:rPr>
              <w:t>itavanje prije spomenutih autora i autorica.</w:t>
            </w:r>
          </w:p>
        </w:tc>
      </w:tr>
      <w:tr w:rsidR="00FC2198" w:rsidRPr="00FF1020" w14:paraId="3A9ABD0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D20DA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28D4C8" w14:textId="7E6A6739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4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>Introductory lecture; Course overview (6. listopada)</w:t>
            </w:r>
          </w:p>
          <w:p w14:paraId="5A77B9DF" w14:textId="5306F562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1"/>
              <w:ind w:left="284" w:hanging="182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>The Death of the Neglected Genius; the Romantic Revolution (13. listopada)</w:t>
            </w:r>
          </w:p>
          <w:p w14:paraId="3E228936" w14:textId="2291E223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1" w:line="207" w:lineRule="exact"/>
              <w:ind w:left="284" w:hanging="182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>William Blake,</w:t>
            </w:r>
            <w:r>
              <w:rPr>
                <w:rFonts w:ascii="Merriweather" w:hAnsi="Merriweather"/>
                <w:sz w:val="18"/>
              </w:rPr>
              <w:t xml:space="preserve"> poems from 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Songs of Innocence </w:t>
            </w:r>
            <w:r w:rsidR="00945D64">
              <w:rPr>
                <w:rFonts w:ascii="Merriweather" w:hAnsi="Merriweather"/>
                <w:iCs/>
                <w:sz w:val="18"/>
              </w:rPr>
              <w:t>and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 Experience </w:t>
            </w:r>
            <w:r w:rsidR="00945D64">
              <w:rPr>
                <w:rFonts w:ascii="Merriweather" w:hAnsi="Merriweather"/>
                <w:sz w:val="18"/>
              </w:rPr>
              <w:t>(1798); (20. listopada)</w:t>
            </w:r>
          </w:p>
          <w:p w14:paraId="4DF6B75B" w14:textId="2BC2C095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5"/>
              <w:ind w:left="284" w:hanging="182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 xml:space="preserve">William Wordsworth, excerpts from 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Lyrical Ballads </w:t>
            </w:r>
            <w:r w:rsidR="00945D64">
              <w:rPr>
                <w:rFonts w:ascii="Merriweather" w:hAnsi="Merriweather"/>
                <w:sz w:val="18"/>
              </w:rPr>
              <w:t>(1798) (27. listopada)</w:t>
            </w:r>
          </w:p>
          <w:p w14:paraId="0CE4F6A1" w14:textId="6962DFBB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7"/>
              <w:ind w:left="103" w:right="248" w:firstLine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>Samuel Taylor Coleridge, “</w:t>
            </w:r>
            <w:r w:rsidR="00945D64">
              <w:rPr>
                <w:rFonts w:ascii="Merriweather" w:hAnsi="Merriweather"/>
                <w:iCs/>
                <w:sz w:val="18"/>
              </w:rPr>
              <w:t>Kubla Khan” (1816) and the Importance of Poetic Imagination</w:t>
            </w:r>
            <w:r w:rsidR="00945D64">
              <w:rPr>
                <w:rFonts w:ascii="Merriweather" w:hAnsi="Merriweather"/>
                <w:sz w:val="18"/>
              </w:rPr>
              <w:t xml:space="preserve"> (3. studenog)</w:t>
            </w:r>
          </w:p>
          <w:p w14:paraId="46D6266D" w14:textId="497A8911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8"/>
              <w:ind w:left="284" w:hanging="182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723F1F">
              <w:rPr>
                <w:rFonts w:ascii="Merriweather" w:hAnsi="Merriweather"/>
                <w:sz w:val="18"/>
              </w:rPr>
              <w:t xml:space="preserve">“Mad, Bad, and Dangerous to Know”; </w:t>
            </w:r>
            <w:r w:rsidR="00723F1F" w:rsidRPr="00236690">
              <w:rPr>
                <w:rFonts w:ascii="Merriweather" w:hAnsi="Merriweather"/>
                <w:sz w:val="18"/>
              </w:rPr>
              <w:t>George Gordon Byron</w:t>
            </w:r>
            <w:r w:rsidR="00723F1F">
              <w:rPr>
                <w:rFonts w:ascii="Merriweather" w:hAnsi="Merriweather"/>
                <w:sz w:val="18"/>
              </w:rPr>
              <w:t xml:space="preserve">'s Poems </w:t>
            </w:r>
            <w:r w:rsidR="00945D64">
              <w:rPr>
                <w:rFonts w:ascii="Merriweather" w:hAnsi="Merriweather"/>
                <w:sz w:val="18"/>
              </w:rPr>
              <w:t>(10. studenog)</w:t>
            </w:r>
          </w:p>
          <w:p w14:paraId="208CF652" w14:textId="497B1D1F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8"/>
              <w:ind w:left="284" w:hanging="182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723F1F">
              <w:rPr>
                <w:rFonts w:ascii="Merriweather" w:hAnsi="Merriweather"/>
                <w:sz w:val="18"/>
              </w:rPr>
              <w:t>A</w:t>
            </w:r>
            <w:r w:rsidR="00945D64">
              <w:rPr>
                <w:rFonts w:ascii="Merriweather" w:hAnsi="Merriweather"/>
                <w:sz w:val="18"/>
              </w:rPr>
              <w:t xml:space="preserve"> Byronic Hero? George Gordon Byron’s 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Manfred </w:t>
            </w:r>
            <w:r w:rsidR="00945D64">
              <w:rPr>
                <w:rFonts w:ascii="Merriweather" w:hAnsi="Merriweather"/>
                <w:sz w:val="18"/>
              </w:rPr>
              <w:t>(1918) (17. studenog)</w:t>
            </w:r>
          </w:p>
          <w:p w14:paraId="5AD26FA5" w14:textId="7FCA1AEA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1"/>
              <w:ind w:left="282" w:hanging="18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  <w:highlight w:val="yellow"/>
              </w:rPr>
              <w:t xml:space="preserve"> </w:t>
            </w:r>
            <w:r w:rsidR="00945D64">
              <w:rPr>
                <w:rFonts w:ascii="Merriweather" w:hAnsi="Merriweather"/>
                <w:sz w:val="18"/>
                <w:highlight w:val="yellow"/>
              </w:rPr>
              <w:t xml:space="preserve">24. studenog: </w:t>
            </w:r>
            <w:r w:rsidR="00945D64" w:rsidRPr="00945D64">
              <w:rPr>
                <w:rFonts w:ascii="Merriweather" w:hAnsi="Merriweather"/>
                <w:sz w:val="18"/>
                <w:highlight w:val="yellow"/>
              </w:rPr>
              <w:t>Blagdan svetog Krševana</w:t>
            </w:r>
          </w:p>
          <w:p w14:paraId="5611EE33" w14:textId="7ED46D5F" w:rsidR="00945D64" w:rsidRDefault="00945D64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8"/>
              <w:ind w:left="285" w:hanging="183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  <w:shd w:val="clear" w:color="auto" w:fill="FFFF00"/>
              </w:rPr>
              <w:t xml:space="preserve"> I kolokvij (1. prosinca)</w:t>
            </w:r>
          </w:p>
          <w:p w14:paraId="08EBEB87" w14:textId="07778610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1"/>
              <w:ind w:left="282" w:hanging="18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>Percy Bysshe Shelley, “</w:t>
            </w:r>
            <w:r w:rsidR="00945D64">
              <w:rPr>
                <w:rFonts w:ascii="Merriweather" w:hAnsi="Merriweather"/>
                <w:iCs/>
                <w:sz w:val="18"/>
              </w:rPr>
              <w:t>Mont Blanc” (1817)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iCs/>
                <w:sz w:val="18"/>
              </w:rPr>
              <w:t>and the Sublime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>(8. prosinca)</w:t>
            </w:r>
          </w:p>
          <w:p w14:paraId="5DB75B14" w14:textId="0F5EBB74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1"/>
              <w:ind w:left="284" w:hanging="182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 xml:space="preserve">John Keats and the Death of Romanticism; 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Odes </w:t>
            </w:r>
            <w:r w:rsidR="00945D64">
              <w:rPr>
                <w:rFonts w:ascii="Merriweather" w:hAnsi="Merriweather"/>
                <w:sz w:val="18"/>
              </w:rPr>
              <w:t xml:space="preserve">and 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Letters </w:t>
            </w:r>
            <w:r w:rsidR="00945D64">
              <w:rPr>
                <w:rFonts w:ascii="Merriweather" w:hAnsi="Merriweather"/>
                <w:sz w:val="18"/>
              </w:rPr>
              <w:t>(15. prosinca)</w:t>
            </w:r>
          </w:p>
          <w:p w14:paraId="5E2E0194" w14:textId="5AB1E638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before="21"/>
              <w:ind w:left="103" w:right="322" w:firstLine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 xml:space="preserve">The Representation of Women in Regency England; Jane Austen’s 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Pride and Prejudice </w:t>
            </w:r>
            <w:r w:rsidR="00945D64">
              <w:rPr>
                <w:rFonts w:ascii="Merriweather" w:hAnsi="Merriweather"/>
                <w:sz w:val="18"/>
              </w:rPr>
              <w:t>(1813) (22. prosinca)</w:t>
            </w:r>
          </w:p>
          <w:p w14:paraId="25FF7983" w14:textId="73214D3F" w:rsidR="00945D64" w:rsidRDefault="00191ADA" w:rsidP="00945D64">
            <w:pPr>
              <w:pStyle w:val="TableParagraph"/>
              <w:numPr>
                <w:ilvl w:val="0"/>
                <w:numId w:val="1"/>
              </w:numPr>
              <w:spacing w:before="17" w:line="264" w:lineRule="auto"/>
              <w:ind w:right="3741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  <w:shd w:val="clear" w:color="auto" w:fill="FFFF00"/>
              </w:rPr>
              <w:t xml:space="preserve"> </w:t>
            </w:r>
            <w:r w:rsidR="00945D64">
              <w:rPr>
                <w:rFonts w:ascii="Merriweather" w:hAnsi="Merriweather"/>
                <w:sz w:val="18"/>
                <w:shd w:val="clear" w:color="auto" w:fill="FFFF00"/>
              </w:rPr>
              <w:t xml:space="preserve">29. prosinca; Božićni i </w:t>
            </w:r>
            <w:r w:rsidR="00945D64">
              <w:rPr>
                <w:rFonts w:ascii="Merriweather" w:hAnsi="Merriweather"/>
                <w:sz w:val="18"/>
                <w:shd w:val="clear" w:color="auto" w:fill="FFFF00"/>
              </w:rPr>
              <w:lastRenderedPageBreak/>
              <w:t>novogodišnji praznici</w:t>
            </w:r>
          </w:p>
          <w:p w14:paraId="54E55BE6" w14:textId="1530D9DA" w:rsidR="00945D64" w:rsidRDefault="00945D64" w:rsidP="00945D64">
            <w:pPr>
              <w:pStyle w:val="TableParagraph"/>
              <w:numPr>
                <w:ilvl w:val="0"/>
                <w:numId w:val="1"/>
              </w:numPr>
              <w:spacing w:before="17" w:line="264" w:lineRule="auto"/>
              <w:ind w:right="3741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  <w:shd w:val="clear" w:color="auto" w:fill="FFFF00"/>
              </w:rPr>
              <w:t>5. prosinca: Božićni i novogodišnji praznici</w:t>
            </w:r>
          </w:p>
          <w:p w14:paraId="7E036111" w14:textId="275728C4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0"/>
              <w:ind w:left="103" w:right="546" w:firstLine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 xml:space="preserve">Monstrous Romanticism - Mary Shelley’s 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Frankenstein; or the Modern Prometheus </w:t>
            </w:r>
            <w:r w:rsidR="00945D64">
              <w:rPr>
                <w:rFonts w:ascii="Merriweather" w:hAnsi="Merriweather"/>
                <w:sz w:val="18"/>
              </w:rPr>
              <w:t>(1818) (12. siječnja)</w:t>
            </w:r>
          </w:p>
          <w:p w14:paraId="62AFB333" w14:textId="55C3AF0F" w:rsidR="00945D64" w:rsidRDefault="00191ADA" w:rsidP="00945D64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18"/>
              <w:ind w:left="373" w:hanging="271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 </w:t>
            </w:r>
            <w:r w:rsidR="00945D64">
              <w:rPr>
                <w:rFonts w:ascii="Merriweather" w:hAnsi="Merriweather"/>
                <w:sz w:val="18"/>
              </w:rPr>
              <w:t xml:space="preserve">Vampirism in Romantic Poetry; John William Polidori’s </w:t>
            </w:r>
            <w:r w:rsidR="00945D64">
              <w:rPr>
                <w:rFonts w:ascii="Merriweather" w:hAnsi="Merriweather"/>
                <w:i/>
                <w:sz w:val="18"/>
              </w:rPr>
              <w:t xml:space="preserve">The Vampyre </w:t>
            </w:r>
            <w:r w:rsidR="00945D64">
              <w:rPr>
                <w:rFonts w:ascii="Merriweather" w:hAnsi="Merriweather"/>
                <w:sz w:val="18"/>
              </w:rPr>
              <w:t>(1819) (19. siječnja)</w:t>
            </w:r>
          </w:p>
          <w:p w14:paraId="2D3A8F5D" w14:textId="4F1FB3B5" w:rsidR="00FC2198" w:rsidRPr="00945D64" w:rsidRDefault="00191ADA" w:rsidP="00945D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hAnsi="Merriweather"/>
                <w:sz w:val="18"/>
                <w:shd w:val="clear" w:color="auto" w:fill="FFFF00"/>
              </w:rPr>
              <w:t xml:space="preserve"> </w:t>
            </w:r>
            <w:r w:rsidR="00945D64">
              <w:rPr>
                <w:rFonts w:ascii="Merriweather" w:hAnsi="Merriweather"/>
                <w:sz w:val="18"/>
                <w:shd w:val="clear" w:color="auto" w:fill="FFFF00"/>
              </w:rPr>
              <w:t>II kolokvij</w:t>
            </w:r>
            <w:r w:rsidR="00945D64" w:rsidRPr="00945D64">
              <w:rPr>
                <w:rFonts w:ascii="Merriweather" w:hAnsi="Merriweather"/>
                <w:sz w:val="18"/>
                <w:shd w:val="clear" w:color="auto" w:fill="FFFF00"/>
              </w:rPr>
              <w:t xml:space="preserve"> (26. siječnja)</w:t>
            </w:r>
          </w:p>
        </w:tc>
      </w:tr>
      <w:tr w:rsidR="00FC2198" w:rsidRPr="00FF1020" w14:paraId="062769E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5182A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E08AA86" w14:textId="5C452EF3" w:rsidR="007C6DDE" w:rsidRPr="007C6DDE" w:rsidRDefault="007C6DDE" w:rsidP="002715FC">
            <w:pPr>
              <w:pStyle w:val="TableParagraph"/>
              <w:spacing w:before="0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Austen, Jane. </w:t>
            </w:r>
            <w:r w:rsidRPr="007C6DDE">
              <w:rPr>
                <w:rFonts w:ascii="Merriweather" w:hAnsi="Merriweather"/>
                <w:i/>
                <w:sz w:val="18"/>
              </w:rPr>
              <w:t xml:space="preserve">Pride and Prejudice. </w:t>
            </w:r>
            <w:r w:rsidRPr="007C6DDE">
              <w:rPr>
                <w:rFonts w:ascii="Merriweather" w:hAnsi="Merriweather"/>
                <w:sz w:val="18"/>
              </w:rPr>
              <w:t>1813. Dover Publications, 1995.</w:t>
            </w:r>
          </w:p>
          <w:p w14:paraId="26A7136D" w14:textId="5725E4C8" w:rsidR="007C6DDE" w:rsidRPr="002715FC" w:rsidRDefault="007C6DDE" w:rsidP="002715FC">
            <w:pPr>
              <w:pStyle w:val="TableParagraph"/>
              <w:spacing w:before="0"/>
              <w:ind w:left="0"/>
              <w:jc w:val="both"/>
              <w:rPr>
                <w:rFonts w:ascii="Merriweather" w:hAnsi="Merriweather"/>
                <w:i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Burke, Edmund. </w:t>
            </w:r>
            <w:r w:rsidRPr="007C6DDE">
              <w:rPr>
                <w:rFonts w:ascii="Merriweather" w:hAnsi="Merriweather"/>
                <w:i/>
                <w:sz w:val="18"/>
              </w:rPr>
              <w:t>A Philosophical Inquiry into the Origin of our Ideas of the Sublime and Beautiful</w:t>
            </w:r>
            <w:r w:rsidR="002715FC">
              <w:rPr>
                <w:rFonts w:ascii="Merriweather" w:hAnsi="Merriweather"/>
                <w:i/>
                <w:sz w:val="18"/>
              </w:rPr>
              <w:t xml:space="preserve">. </w:t>
            </w:r>
            <w:r w:rsidRPr="007C6DDE">
              <w:rPr>
                <w:rFonts w:ascii="Merriweather" w:hAnsi="Merriweather"/>
                <w:sz w:val="18"/>
              </w:rPr>
              <w:t>1757. Simon &amp; Brown, 2013. (odabrana poglavlja)</w:t>
            </w:r>
          </w:p>
          <w:p w14:paraId="72A10041" w14:textId="7AC0EC2F" w:rsidR="007C6DDE" w:rsidRDefault="007C6DDE" w:rsidP="002715FC">
            <w:pPr>
              <w:pStyle w:val="TableParagraph"/>
              <w:spacing w:before="0"/>
              <w:ind w:left="0" w:right="583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Byron, George Gordon. </w:t>
            </w:r>
            <w:r w:rsidRPr="007C6DDE">
              <w:rPr>
                <w:rFonts w:ascii="Merriweather" w:hAnsi="Merriweather"/>
                <w:i/>
                <w:sz w:val="18"/>
              </w:rPr>
              <w:t>Manfred: A Dramatic Poem</w:t>
            </w:r>
            <w:r w:rsidRPr="007C6DDE">
              <w:rPr>
                <w:rFonts w:ascii="Merriweather" w:hAnsi="Merriweather"/>
                <w:sz w:val="18"/>
              </w:rPr>
              <w:t>. 1817. CreateSpace Independent Publishing Platform, 2016.</w:t>
            </w:r>
          </w:p>
          <w:p w14:paraId="5631B93A" w14:textId="7D7C1606" w:rsidR="002715FC" w:rsidRPr="007C6DDE" w:rsidRDefault="002715FC" w:rsidP="002715FC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Coleridge, Samuel Taylor. “The Rime of the Ancient Mariner.” </w:t>
            </w:r>
            <w:r>
              <w:rPr>
                <w:rFonts w:ascii="Merriweather" w:hAnsi="Merriweather"/>
                <w:i/>
                <w:iCs/>
                <w:sz w:val="18"/>
              </w:rPr>
              <w:t>Poetry Foundation</w:t>
            </w:r>
            <w:r>
              <w:rPr>
                <w:rFonts w:ascii="Merriweather" w:hAnsi="Merriweather"/>
                <w:sz w:val="18"/>
              </w:rPr>
              <w:t xml:space="preserve">, </w:t>
            </w:r>
            <w:r w:rsidRPr="002715FC">
              <w:rPr>
                <w:rFonts w:ascii="Merriweather" w:hAnsi="Merriweather"/>
                <w:sz w:val="18"/>
              </w:rPr>
              <w:t>www.poetryfoundation.org/poems/43997/the-rime-of-the-ancient-mariner-text-of-1834</w:t>
            </w:r>
            <w:r>
              <w:rPr>
                <w:rFonts w:ascii="Merriweather" w:hAnsi="Merriweather"/>
                <w:sz w:val="18"/>
              </w:rPr>
              <w:t>.</w:t>
            </w:r>
          </w:p>
          <w:p w14:paraId="1B0E1424" w14:textId="583B98CE" w:rsidR="00FC2198" w:rsidRPr="007C6DDE" w:rsidRDefault="007C6DDE" w:rsidP="002715FC">
            <w:pPr>
              <w:pStyle w:val="TableParagraph"/>
              <w:spacing w:before="0"/>
              <w:ind w:left="0" w:right="588"/>
              <w:jc w:val="both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Shelley, Mary. </w:t>
            </w:r>
            <w:r w:rsidRPr="007C6DDE">
              <w:rPr>
                <w:rFonts w:ascii="Merriweather" w:hAnsi="Merriweather"/>
                <w:i/>
                <w:sz w:val="18"/>
              </w:rPr>
              <w:t xml:space="preserve">Frankenstein; or, the Modern Prometheus. </w:t>
            </w:r>
            <w:r w:rsidRPr="007C6DDE">
              <w:rPr>
                <w:rFonts w:ascii="Merriweather" w:hAnsi="Merriweather"/>
                <w:sz w:val="18"/>
              </w:rPr>
              <w:t xml:space="preserve">1818. Dover Publications, 1993. </w:t>
            </w:r>
          </w:p>
        </w:tc>
      </w:tr>
      <w:tr w:rsidR="007C6DDE" w:rsidRPr="00FF1020" w14:paraId="715ABE77" w14:textId="77777777" w:rsidTr="001D1C1C">
        <w:tc>
          <w:tcPr>
            <w:tcW w:w="1802" w:type="dxa"/>
            <w:shd w:val="clear" w:color="auto" w:fill="F2F2F2" w:themeFill="background1" w:themeFillShade="F2"/>
          </w:tcPr>
          <w:p w14:paraId="31162E3D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069DCA23" w14:textId="3A5A2718" w:rsidR="002715FC" w:rsidRDefault="002715FC" w:rsidP="007C6DDE">
            <w:pPr>
              <w:pStyle w:val="TableParagraph"/>
              <w:spacing w:before="14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Abrams, M.H. </w:t>
            </w:r>
            <w:r w:rsidRPr="007C6DDE">
              <w:rPr>
                <w:rFonts w:ascii="Merriweather" w:hAnsi="Merriweather"/>
                <w:i/>
                <w:sz w:val="18"/>
              </w:rPr>
              <w:t xml:space="preserve">The Norton Anthology of English Literature (Ninth Edition) (Vol. D). </w:t>
            </w:r>
            <w:r w:rsidRPr="007C6DDE">
              <w:rPr>
                <w:rFonts w:ascii="Merriweather" w:hAnsi="Merriweather"/>
                <w:sz w:val="18"/>
              </w:rPr>
              <w:t>W. W. Norton &amp; Company, 2012.</w:t>
            </w:r>
          </w:p>
          <w:p w14:paraId="2F9A9EAF" w14:textId="6ADE5CAD" w:rsidR="006C10F8" w:rsidRDefault="006C10F8" w:rsidP="007C6DDE">
            <w:pPr>
              <w:pStyle w:val="TableParagraph"/>
              <w:spacing w:before="14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Bloom, Harold. </w:t>
            </w:r>
            <w:r>
              <w:rPr>
                <w:rFonts w:ascii="Merriweather" w:hAnsi="Merriweather"/>
                <w:i/>
                <w:iCs/>
                <w:sz w:val="18"/>
              </w:rPr>
              <w:t>The Visionary Company – A Reading of English Romantic Poetry</w:t>
            </w:r>
            <w:r>
              <w:rPr>
                <w:rFonts w:ascii="Merriweather" w:hAnsi="Merriweather"/>
                <w:sz w:val="18"/>
              </w:rPr>
              <w:t xml:space="preserve">. </w:t>
            </w:r>
            <w:r w:rsidRPr="00921589">
              <w:rPr>
                <w:rFonts w:ascii="Merriweather" w:hAnsi="Merriweather"/>
                <w:sz w:val="18"/>
              </w:rPr>
              <w:t>Doubleday &amp; Company, Inc.</w:t>
            </w:r>
            <w:r>
              <w:rPr>
                <w:rFonts w:ascii="Merriweather" w:hAnsi="Merriweather"/>
                <w:sz w:val="18"/>
              </w:rPr>
              <w:t>, 1971.</w:t>
            </w:r>
          </w:p>
          <w:p w14:paraId="0ED832FE" w14:textId="59100F60" w:rsidR="00A42876" w:rsidRDefault="00A42876" w:rsidP="007C6DDE">
            <w:pPr>
              <w:pStyle w:val="TableParagraph"/>
              <w:spacing w:before="14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Everest, Kelvin. </w:t>
            </w:r>
            <w:r>
              <w:rPr>
                <w:rFonts w:ascii="Merriweather" w:hAnsi="Merriweather"/>
                <w:i/>
                <w:iCs/>
                <w:sz w:val="18"/>
              </w:rPr>
              <w:t xml:space="preserve">English Romantic Poetry: An Introduction to the Historical Context and the Literary Scene. </w:t>
            </w:r>
            <w:r>
              <w:rPr>
                <w:rFonts w:ascii="Merriweather" w:hAnsi="Merriweather"/>
                <w:sz w:val="18"/>
              </w:rPr>
              <w:t>Oxford University Press, 1990.</w:t>
            </w:r>
          </w:p>
          <w:p w14:paraId="11428C1A" w14:textId="5A4E3D98" w:rsidR="007C6DDE" w:rsidRPr="007C6DDE" w:rsidRDefault="002715FC" w:rsidP="007C6DDE">
            <w:pPr>
              <w:pStyle w:val="TableParagraph"/>
              <w:spacing w:before="14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="007C6DDE" w:rsidRPr="007C6DDE">
              <w:rPr>
                <w:rFonts w:ascii="Merriweather" w:hAnsi="Merriweather"/>
                <w:sz w:val="18"/>
              </w:rPr>
              <w:t>Gordon,</w:t>
            </w:r>
            <w:r w:rsidR="007C6DDE" w:rsidRPr="007C6DDE">
              <w:rPr>
                <w:rFonts w:ascii="Merriweather" w:hAnsi="Merriweather"/>
                <w:spacing w:val="-8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sz w:val="18"/>
              </w:rPr>
              <w:t>Charlotte.</w:t>
            </w:r>
            <w:r w:rsidR="007C6DDE" w:rsidRPr="007C6DDE">
              <w:rPr>
                <w:rFonts w:ascii="Merriweather" w:hAnsi="Merriweather"/>
                <w:spacing w:val="-6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Romantic</w:t>
            </w:r>
            <w:r w:rsidR="007C6DDE" w:rsidRPr="007C6DDE">
              <w:rPr>
                <w:rFonts w:ascii="Merriweather" w:hAnsi="Merriweather"/>
                <w:i/>
                <w:spacing w:val="-7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Outlaws:</w:t>
            </w:r>
            <w:r w:rsidR="007C6DDE" w:rsidRPr="007C6DDE">
              <w:rPr>
                <w:rFonts w:ascii="Merriweather" w:hAnsi="Merriweather"/>
                <w:i/>
                <w:spacing w:val="-9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The</w:t>
            </w:r>
            <w:r w:rsidR="007C6DDE" w:rsidRPr="007C6DDE">
              <w:rPr>
                <w:rFonts w:ascii="Merriweather" w:hAnsi="Merriweather"/>
                <w:i/>
                <w:spacing w:val="-10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Extraordinary</w:t>
            </w:r>
            <w:r w:rsidR="007C6DDE" w:rsidRPr="007C6DDE">
              <w:rPr>
                <w:rFonts w:ascii="Merriweather" w:hAnsi="Merriweather"/>
                <w:i/>
                <w:spacing w:val="-9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Lives</w:t>
            </w:r>
            <w:r w:rsidR="007C6DDE" w:rsidRPr="007C6DDE">
              <w:rPr>
                <w:rFonts w:ascii="Merriweather" w:hAnsi="Merriweather"/>
                <w:i/>
                <w:spacing w:val="-9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of</w:t>
            </w:r>
            <w:r w:rsidR="007C6DDE" w:rsidRPr="007C6DDE">
              <w:rPr>
                <w:rFonts w:ascii="Merriweather" w:hAnsi="Merriweather"/>
                <w:i/>
                <w:spacing w:val="-9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Mary</w:t>
            </w:r>
            <w:r w:rsidR="007C6DDE" w:rsidRPr="007C6DDE">
              <w:rPr>
                <w:rFonts w:ascii="Merriweather" w:hAnsi="Merriweather"/>
                <w:i/>
                <w:spacing w:val="-9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Wollstonecraft</w:t>
            </w:r>
            <w:r w:rsidR="007C6DDE" w:rsidRPr="007C6DDE">
              <w:rPr>
                <w:rFonts w:ascii="Merriweather" w:hAnsi="Merriweather"/>
                <w:i/>
                <w:spacing w:val="-7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&amp;</w:t>
            </w:r>
            <w:r w:rsidR="007C6DDE" w:rsidRPr="007C6DDE">
              <w:rPr>
                <w:rFonts w:ascii="Merriweather" w:hAnsi="Merriweather"/>
                <w:i/>
                <w:spacing w:val="-14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Mary</w:t>
            </w:r>
            <w:r w:rsidR="007C6DDE" w:rsidRPr="007C6DDE">
              <w:rPr>
                <w:rFonts w:ascii="Merriweather" w:hAnsi="Merriweather"/>
                <w:i/>
                <w:spacing w:val="-8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Shelley</w:t>
            </w:r>
            <w:r w:rsidR="007C6DDE" w:rsidRPr="007C6DDE">
              <w:rPr>
                <w:rFonts w:ascii="Merriweather" w:hAnsi="Merriweather"/>
                <w:sz w:val="18"/>
              </w:rPr>
              <w:t>. Random House Trade Paperbacks,</w:t>
            </w:r>
            <w:r w:rsidR="007C6DDE" w:rsidRPr="007C6DDE">
              <w:rPr>
                <w:rFonts w:ascii="Merriweather" w:hAnsi="Merriweather"/>
                <w:spacing w:val="-5"/>
                <w:sz w:val="18"/>
              </w:rPr>
              <w:t xml:space="preserve"> </w:t>
            </w:r>
            <w:r w:rsidR="007C6DDE" w:rsidRPr="007C6DDE">
              <w:rPr>
                <w:rFonts w:ascii="Merriweather" w:hAnsi="Merriweather"/>
                <w:sz w:val="18"/>
              </w:rPr>
              <w:t>2016.</w:t>
            </w:r>
          </w:p>
          <w:p w14:paraId="41057E83" w14:textId="6AE74142" w:rsidR="007C6DDE" w:rsidRPr="007C6DDE" w:rsidRDefault="007C6DDE" w:rsidP="007C6DDE">
            <w:pPr>
              <w:pStyle w:val="TableParagraph"/>
              <w:spacing w:before="20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>Hay,</w:t>
            </w:r>
            <w:r w:rsidRPr="007C6DDE">
              <w:rPr>
                <w:rFonts w:ascii="Merriweather" w:hAnsi="Merriweather"/>
                <w:spacing w:val="-11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sz w:val="18"/>
              </w:rPr>
              <w:t>Daisy.</w:t>
            </w:r>
            <w:r w:rsidRPr="007C6DDE">
              <w:rPr>
                <w:rFonts w:ascii="Merriweather" w:hAnsi="Merriweather"/>
                <w:spacing w:val="-10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Young</w:t>
            </w:r>
            <w:r w:rsidRPr="007C6DDE">
              <w:rPr>
                <w:rFonts w:ascii="Merriweather" w:hAnsi="Merriweather"/>
                <w:i/>
                <w:spacing w:val="-13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Romantics:</w:t>
            </w:r>
            <w:r w:rsidRPr="007C6DDE">
              <w:rPr>
                <w:rFonts w:ascii="Merriweather" w:hAnsi="Merriweather"/>
                <w:i/>
                <w:spacing w:val="-11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The</w:t>
            </w:r>
            <w:r w:rsidRPr="007C6DDE">
              <w:rPr>
                <w:rFonts w:ascii="Merriweather" w:hAnsi="Merriweather"/>
                <w:i/>
                <w:spacing w:val="-11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Tangled</w:t>
            </w:r>
            <w:r w:rsidRPr="007C6DDE">
              <w:rPr>
                <w:rFonts w:ascii="Merriweather" w:hAnsi="Merriweather"/>
                <w:i/>
                <w:spacing w:val="-13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Lives</w:t>
            </w:r>
            <w:r w:rsidRPr="007C6DDE">
              <w:rPr>
                <w:rFonts w:ascii="Merriweather" w:hAnsi="Merriweather"/>
                <w:i/>
                <w:spacing w:val="-12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of</w:t>
            </w:r>
            <w:r w:rsidRPr="007C6DDE">
              <w:rPr>
                <w:rFonts w:ascii="Merriweather" w:hAnsi="Merriweather"/>
                <w:i/>
                <w:spacing w:val="-12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English</w:t>
            </w:r>
            <w:r w:rsidRPr="007C6DDE">
              <w:rPr>
                <w:rFonts w:ascii="Merriweather" w:hAnsi="Merriweather"/>
                <w:i/>
                <w:spacing w:val="-13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Poetry's</w:t>
            </w:r>
            <w:r w:rsidRPr="007C6DDE">
              <w:rPr>
                <w:rFonts w:ascii="Merriweather" w:hAnsi="Merriweather"/>
                <w:i/>
                <w:spacing w:val="-12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Greatest</w:t>
            </w:r>
            <w:r w:rsidRPr="007C6DDE">
              <w:rPr>
                <w:rFonts w:ascii="Merriweather" w:hAnsi="Merriweather"/>
                <w:i/>
                <w:spacing w:val="-11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i/>
                <w:sz w:val="18"/>
              </w:rPr>
              <w:t>Generation</w:t>
            </w:r>
            <w:r w:rsidRPr="007C6DDE">
              <w:rPr>
                <w:rFonts w:ascii="Merriweather" w:hAnsi="Merriweather"/>
                <w:sz w:val="18"/>
              </w:rPr>
              <w:t>.</w:t>
            </w:r>
            <w:r w:rsidRPr="007C6DDE">
              <w:rPr>
                <w:rFonts w:ascii="Merriweather" w:hAnsi="Merriweather"/>
                <w:spacing w:val="-12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sz w:val="18"/>
              </w:rPr>
              <w:t>Farrar,</w:t>
            </w:r>
            <w:r w:rsidRPr="007C6DDE">
              <w:rPr>
                <w:rFonts w:ascii="Merriweather" w:hAnsi="Merriweather"/>
                <w:spacing w:val="-13"/>
                <w:sz w:val="18"/>
              </w:rPr>
              <w:t xml:space="preserve"> </w:t>
            </w:r>
            <w:r w:rsidRPr="007C6DDE">
              <w:rPr>
                <w:rFonts w:ascii="Merriweather" w:hAnsi="Merriweather"/>
                <w:sz w:val="18"/>
              </w:rPr>
              <w:t>Straus and Giroux, 2010.</w:t>
            </w:r>
          </w:p>
          <w:p w14:paraId="2635E7D9" w14:textId="77777777" w:rsidR="002D6104" w:rsidRDefault="007C6DDE" w:rsidP="007C6DDE">
            <w:pPr>
              <w:pStyle w:val="TableParagraph"/>
              <w:spacing w:before="21" w:line="264" w:lineRule="auto"/>
              <w:ind w:left="0" w:right="1125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Keats, John. </w:t>
            </w:r>
            <w:r w:rsidRPr="007C6DDE">
              <w:rPr>
                <w:rFonts w:ascii="Merriweather" w:hAnsi="Merriweather"/>
                <w:i/>
                <w:sz w:val="18"/>
              </w:rPr>
              <w:t>Complete Poems and Selected Letters of John Keats</w:t>
            </w:r>
            <w:r w:rsidRPr="007C6DDE">
              <w:rPr>
                <w:rFonts w:ascii="Merriweather" w:hAnsi="Merriweather"/>
                <w:sz w:val="18"/>
              </w:rPr>
              <w:t xml:space="preserve">. Modern Library, 2003. </w:t>
            </w:r>
          </w:p>
          <w:p w14:paraId="0AD342DB" w14:textId="07A31AA9" w:rsidR="007C6DDE" w:rsidRPr="007C6DDE" w:rsidRDefault="002D6104" w:rsidP="007C6DDE">
            <w:pPr>
              <w:pStyle w:val="TableParagraph"/>
              <w:spacing w:before="21" w:line="264" w:lineRule="auto"/>
              <w:ind w:left="0" w:right="1125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="007C6DDE" w:rsidRPr="007C6DDE">
              <w:rPr>
                <w:rFonts w:ascii="Merriweather" w:hAnsi="Merriweather"/>
                <w:sz w:val="18"/>
              </w:rPr>
              <w:t>Le Faye, Deird</w:t>
            </w:r>
            <w:r w:rsidR="00934530">
              <w:rPr>
                <w:rFonts w:ascii="Merriweather" w:hAnsi="Merriweather"/>
                <w:sz w:val="18"/>
              </w:rPr>
              <w:t>r</w:t>
            </w:r>
            <w:r w:rsidR="007C6DDE" w:rsidRPr="007C6DDE">
              <w:rPr>
                <w:rFonts w:ascii="Merriweather" w:hAnsi="Merriweather"/>
                <w:sz w:val="18"/>
              </w:rPr>
              <w:t xml:space="preserve">e. </w:t>
            </w:r>
            <w:r w:rsidR="007C6DDE" w:rsidRPr="007C6DDE">
              <w:rPr>
                <w:rFonts w:ascii="Merriweather" w:hAnsi="Merriweather"/>
                <w:i/>
                <w:sz w:val="18"/>
              </w:rPr>
              <w:t>Jane Austen: The World of Her Novels</w:t>
            </w:r>
            <w:r w:rsidR="007C6DDE" w:rsidRPr="007C6DDE">
              <w:rPr>
                <w:rFonts w:ascii="Merriweather" w:hAnsi="Merriweather"/>
                <w:sz w:val="18"/>
              </w:rPr>
              <w:t>. Frances Lincoln, 2003.</w:t>
            </w:r>
          </w:p>
          <w:p w14:paraId="65B8882C" w14:textId="47793F45" w:rsidR="007C6DDE" w:rsidRPr="007C6DDE" w:rsidRDefault="007C6DDE" w:rsidP="007C6DDE">
            <w:pPr>
              <w:pStyle w:val="TableParagraph"/>
              <w:spacing w:before="0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Hobbler, Dorothy. </w:t>
            </w:r>
            <w:r w:rsidRPr="007C6DDE">
              <w:rPr>
                <w:rFonts w:ascii="Merriweather" w:hAnsi="Merriweather"/>
                <w:i/>
                <w:sz w:val="18"/>
              </w:rPr>
              <w:t>The Monsters: Mary Shelley and the Curse of Frankenstein</w:t>
            </w:r>
            <w:r w:rsidRPr="007C6DDE">
              <w:rPr>
                <w:rFonts w:ascii="Merriweather" w:hAnsi="Merriweather"/>
                <w:sz w:val="18"/>
              </w:rPr>
              <w:t>. Little, Brown and Company, 2009.</w:t>
            </w:r>
          </w:p>
          <w:p w14:paraId="734CFE29" w14:textId="51027408" w:rsidR="007C6DDE" w:rsidRDefault="007C6DDE" w:rsidP="007C6DDE">
            <w:pPr>
              <w:pStyle w:val="TableParagraph"/>
              <w:spacing w:before="18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Holmes, Richard. </w:t>
            </w:r>
            <w:r w:rsidRPr="007C6DDE">
              <w:rPr>
                <w:rFonts w:ascii="Merriweather" w:hAnsi="Merriweather"/>
                <w:i/>
                <w:sz w:val="18"/>
              </w:rPr>
              <w:t>Shelley: The Pursuit</w:t>
            </w:r>
            <w:r w:rsidRPr="007C6DDE">
              <w:rPr>
                <w:rFonts w:ascii="Merriweather" w:hAnsi="Merriweather"/>
                <w:sz w:val="18"/>
              </w:rPr>
              <w:t>. NYRB Classics, 2003.</w:t>
            </w:r>
          </w:p>
          <w:p w14:paraId="662A3A69" w14:textId="0F8985E2" w:rsidR="005561D3" w:rsidRDefault="005561D3" w:rsidP="007C6DDE">
            <w:pPr>
              <w:pStyle w:val="TableParagraph"/>
              <w:spacing w:before="18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-Richardson, Alan. “The Dangers of Sympathy: Sibling Incest in English Romantic Poetry.” </w:t>
            </w:r>
            <w:r>
              <w:rPr>
                <w:rFonts w:ascii="Merriweather" w:hAnsi="Merriweather"/>
                <w:i/>
                <w:iCs/>
                <w:sz w:val="18"/>
              </w:rPr>
              <w:t>Studies in English Literature, 1500-1900</w:t>
            </w:r>
            <w:r>
              <w:rPr>
                <w:rFonts w:ascii="Merriweather" w:hAnsi="Merriweather"/>
                <w:sz w:val="18"/>
              </w:rPr>
              <w:t xml:space="preserve">, vol. 25, no. 4, 1985, </w:t>
            </w:r>
            <w:r w:rsidR="00723F1F">
              <w:rPr>
                <w:rFonts w:ascii="Merriweather" w:hAnsi="Merriweather"/>
                <w:sz w:val="18"/>
              </w:rPr>
              <w:t>str</w:t>
            </w:r>
            <w:r>
              <w:rPr>
                <w:rFonts w:ascii="Merriweather" w:hAnsi="Merriweather"/>
                <w:sz w:val="18"/>
              </w:rPr>
              <w:t>. 737-754.</w:t>
            </w:r>
          </w:p>
          <w:p w14:paraId="2710522E" w14:textId="4F4E602B" w:rsidR="006C06E0" w:rsidRDefault="006C06E0" w:rsidP="007C6DDE">
            <w:pPr>
              <w:pStyle w:val="TableParagraph"/>
              <w:spacing w:before="18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Stafford, Fiona. </w:t>
            </w:r>
            <w:r>
              <w:rPr>
                <w:rFonts w:ascii="Merriweather" w:hAnsi="Merriweather"/>
                <w:i/>
                <w:iCs/>
                <w:sz w:val="18"/>
              </w:rPr>
              <w:t>Reading Romantic Poetry</w:t>
            </w:r>
            <w:r>
              <w:rPr>
                <w:rFonts w:ascii="Merriweather" w:hAnsi="Merriweather"/>
                <w:sz w:val="18"/>
              </w:rPr>
              <w:t>. Wiley-Blackwell, 2012.</w:t>
            </w:r>
          </w:p>
          <w:p w14:paraId="0CCC3009" w14:textId="5BBBA8EA" w:rsidR="00AD4AB5" w:rsidRDefault="00AD4AB5" w:rsidP="007C6DDE">
            <w:pPr>
              <w:pStyle w:val="TableParagraph"/>
              <w:spacing w:before="18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Tahara. Mitsuhiro. “Byron’s Consciousness of Incestuous Sin in </w:t>
            </w:r>
            <w:r>
              <w:rPr>
                <w:rFonts w:ascii="Merriweather" w:hAnsi="Merriweather"/>
                <w:i/>
                <w:iCs/>
                <w:sz w:val="18"/>
              </w:rPr>
              <w:t xml:space="preserve">Manfred </w:t>
            </w:r>
            <w:r>
              <w:rPr>
                <w:rFonts w:ascii="Merriweather" w:hAnsi="Merriweather"/>
                <w:sz w:val="18"/>
              </w:rPr>
              <w:t xml:space="preserve">and its Symbolic Meaning.” </w:t>
            </w:r>
            <w:r w:rsidRPr="00FD3D79">
              <w:rPr>
                <w:rFonts w:ascii="Merriweather" w:hAnsi="Merriweather"/>
                <w:i/>
                <w:iCs/>
                <w:sz w:val="18"/>
              </w:rPr>
              <w:t xml:space="preserve">Memoirs of the Faculty of Integrated Arts and Sciences, Hiroshima University. I, Studies in </w:t>
            </w:r>
            <w:r>
              <w:rPr>
                <w:rFonts w:ascii="Merriweather" w:hAnsi="Merriweather"/>
                <w:i/>
                <w:iCs/>
                <w:sz w:val="18"/>
              </w:rPr>
              <w:t>A</w:t>
            </w:r>
            <w:r w:rsidRPr="00FD3D79">
              <w:rPr>
                <w:rFonts w:ascii="Merriweather" w:hAnsi="Merriweather"/>
                <w:i/>
                <w:iCs/>
                <w:sz w:val="18"/>
              </w:rPr>
              <w:t xml:space="preserve">rea </w:t>
            </w:r>
            <w:r>
              <w:rPr>
                <w:rFonts w:ascii="Merriweather" w:hAnsi="Merriweather"/>
                <w:i/>
                <w:iCs/>
                <w:sz w:val="18"/>
              </w:rPr>
              <w:t>C</w:t>
            </w:r>
            <w:r w:rsidRPr="00FD3D79">
              <w:rPr>
                <w:rFonts w:ascii="Merriweather" w:hAnsi="Merriweather"/>
                <w:i/>
                <w:iCs/>
                <w:sz w:val="18"/>
              </w:rPr>
              <w:t>ulture</w:t>
            </w:r>
            <w:r>
              <w:rPr>
                <w:rFonts w:ascii="Merriweather" w:hAnsi="Merriweather"/>
                <w:sz w:val="18"/>
              </w:rPr>
              <w:t xml:space="preserve">, vol. 13, 1988, </w:t>
            </w:r>
            <w:r w:rsidR="00723F1F">
              <w:rPr>
                <w:rFonts w:ascii="Merriweather" w:hAnsi="Merriweather"/>
                <w:sz w:val="18"/>
              </w:rPr>
              <w:t>str</w:t>
            </w:r>
            <w:r>
              <w:rPr>
                <w:rFonts w:ascii="Merriweather" w:hAnsi="Merriweather"/>
                <w:sz w:val="18"/>
              </w:rPr>
              <w:t>. 123-143.</w:t>
            </w:r>
          </w:p>
          <w:p w14:paraId="1DE1F1C1" w14:textId="40CCF7C2" w:rsidR="00144353" w:rsidRDefault="00144353" w:rsidP="007C6DDE">
            <w:pPr>
              <w:pStyle w:val="TableParagraph"/>
              <w:spacing w:before="18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C70777">
              <w:rPr>
                <w:rFonts w:ascii="Merriweather" w:hAnsi="Merriweather"/>
                <w:sz w:val="18"/>
              </w:rPr>
              <w:t>Tawfiq Al-Khader</w:t>
            </w:r>
            <w:r>
              <w:rPr>
                <w:rFonts w:ascii="Merriweather" w:hAnsi="Merriweather"/>
                <w:sz w:val="18"/>
              </w:rPr>
              <w:t xml:space="preserve">, Mutasem. “A Symbolic Reading of the Mariner’s Voyage in the Rime of the Ancient Mariner.” </w:t>
            </w:r>
            <w:r w:rsidRPr="00C70777">
              <w:rPr>
                <w:rFonts w:ascii="Merriweather" w:hAnsi="Merriweather"/>
                <w:i/>
                <w:iCs/>
                <w:sz w:val="18"/>
              </w:rPr>
              <w:t>Journal of Al-Quds Open University for Research and Studies</w:t>
            </w:r>
            <w:r>
              <w:rPr>
                <w:rFonts w:ascii="Merriweather" w:hAnsi="Merriweather"/>
                <w:sz w:val="18"/>
              </w:rPr>
              <w:t>, no. 37, 2015.</w:t>
            </w:r>
          </w:p>
          <w:p w14:paraId="7B69AADB" w14:textId="7B9F4FB0" w:rsidR="00A51508" w:rsidRDefault="00A51508" w:rsidP="007C6DDE">
            <w:pPr>
              <w:pStyle w:val="TableParagraph"/>
              <w:spacing w:before="18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Thorslev, Peter. </w:t>
            </w:r>
            <w:r>
              <w:rPr>
                <w:rFonts w:ascii="Merriweather" w:hAnsi="Merriweather"/>
                <w:i/>
                <w:iCs/>
                <w:sz w:val="18"/>
              </w:rPr>
              <w:t xml:space="preserve">The Byronic Hero: Types and Prototypes. </w:t>
            </w:r>
            <w:r>
              <w:rPr>
                <w:rFonts w:ascii="Merriweather" w:hAnsi="Merriweather"/>
                <w:sz w:val="18"/>
              </w:rPr>
              <w:t>University of Minnesota Press, 1962.</w:t>
            </w:r>
          </w:p>
          <w:p w14:paraId="29C11889" w14:textId="3C592652" w:rsidR="00837499" w:rsidRPr="007C6DDE" w:rsidRDefault="00837499" w:rsidP="007C6DDE">
            <w:pPr>
              <w:pStyle w:val="TableParagraph"/>
              <w:spacing w:before="18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Thorslev, Peter. “Incest as a Romantic Symbol.” </w:t>
            </w:r>
            <w:r>
              <w:rPr>
                <w:rFonts w:ascii="Merriweather" w:hAnsi="Merriweather"/>
                <w:i/>
                <w:iCs/>
                <w:sz w:val="18"/>
              </w:rPr>
              <w:t>Comparative Literature Studies</w:t>
            </w:r>
            <w:r>
              <w:rPr>
                <w:rFonts w:ascii="Merriweather" w:hAnsi="Merriweather"/>
                <w:sz w:val="18"/>
              </w:rPr>
              <w:t xml:space="preserve">, vol. 2, no. 1, 1965, </w:t>
            </w:r>
            <w:r w:rsidR="00723F1F">
              <w:rPr>
                <w:rFonts w:ascii="Merriweather" w:hAnsi="Merriweather"/>
                <w:sz w:val="18"/>
              </w:rPr>
              <w:t>str</w:t>
            </w:r>
            <w:r>
              <w:rPr>
                <w:rFonts w:ascii="Merriweather" w:hAnsi="Merriweather"/>
                <w:sz w:val="18"/>
              </w:rPr>
              <w:t xml:space="preserve">. 41-58. </w:t>
            </w:r>
          </w:p>
          <w:p w14:paraId="6BBF6699" w14:textId="465AB846" w:rsidR="007C6DDE" w:rsidRPr="007C6DDE" w:rsidRDefault="007C6DDE" w:rsidP="007C6DDE">
            <w:pPr>
              <w:pStyle w:val="TableParagraph"/>
              <w:spacing w:before="21"/>
              <w:ind w:left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Twitchell, James. </w:t>
            </w:r>
            <w:r w:rsidRPr="007C6DDE">
              <w:rPr>
                <w:rFonts w:ascii="Merriweather" w:hAnsi="Merriweather"/>
                <w:i/>
                <w:sz w:val="18"/>
              </w:rPr>
              <w:t>The Living Dead: A Study of the Vampire in Romantic Literature</w:t>
            </w:r>
            <w:r w:rsidRPr="007C6DDE">
              <w:rPr>
                <w:rFonts w:ascii="Merriweather" w:hAnsi="Merriweather"/>
                <w:sz w:val="18"/>
              </w:rPr>
              <w:t>. 1981. Duke University Press, 1997.</w:t>
            </w:r>
          </w:p>
          <w:p w14:paraId="79E63753" w14:textId="77777777" w:rsidR="007C6DDE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Wordsworth, William and Coleridge, Samuel Taylor. </w:t>
            </w:r>
            <w:r w:rsidRPr="007C6DDE">
              <w:rPr>
                <w:rFonts w:ascii="Merriweather" w:hAnsi="Merriweather"/>
                <w:i/>
                <w:sz w:val="18"/>
              </w:rPr>
              <w:t>Lyrical Ballads with a Few Other Poems</w:t>
            </w:r>
            <w:r w:rsidRPr="007C6DDE">
              <w:rPr>
                <w:rFonts w:ascii="Merriweather" w:hAnsi="Merriweather"/>
                <w:sz w:val="18"/>
              </w:rPr>
              <w:t>. 1798. Penguin, 2006.</w:t>
            </w:r>
          </w:p>
          <w:p w14:paraId="3AF8AEE8" w14:textId="5641578B" w:rsidR="002715FC" w:rsidRPr="007C6DDE" w:rsidRDefault="002715FC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Pr="007C6DDE">
              <w:rPr>
                <w:rFonts w:ascii="Merriweather" w:hAnsi="Merriweather"/>
                <w:sz w:val="18"/>
              </w:rPr>
              <w:t xml:space="preserve">Wu, Duncan. </w:t>
            </w:r>
            <w:r w:rsidRPr="007C6DDE">
              <w:rPr>
                <w:rFonts w:ascii="Merriweather" w:hAnsi="Merriweather"/>
                <w:i/>
                <w:sz w:val="18"/>
              </w:rPr>
              <w:t xml:space="preserve">Romanticism: An Anthology (4th Edition). </w:t>
            </w:r>
            <w:r w:rsidRPr="007C6DDE">
              <w:rPr>
                <w:rFonts w:ascii="Merriweather" w:hAnsi="Merriweather"/>
                <w:sz w:val="18"/>
              </w:rPr>
              <w:t>Wiley-Blackwell, 2012</w:t>
            </w:r>
          </w:p>
        </w:tc>
      </w:tr>
      <w:tr w:rsidR="007C6DDE" w:rsidRPr="00FF1020" w14:paraId="1314ED7B" w14:textId="77777777" w:rsidTr="006C2956">
        <w:tc>
          <w:tcPr>
            <w:tcW w:w="1802" w:type="dxa"/>
            <w:shd w:val="clear" w:color="auto" w:fill="F2F2F2" w:themeFill="background1" w:themeFillShade="F2"/>
          </w:tcPr>
          <w:p w14:paraId="4149C04F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184409E3" w14:textId="14B49F3A" w:rsidR="00AF5A21" w:rsidRDefault="00AF5A21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Poetry Foundation: </w:t>
            </w:r>
            <w:r w:rsidRPr="00AF5A21">
              <w:rPr>
                <w:rFonts w:ascii="Merriweather" w:hAnsi="Merriweather"/>
                <w:sz w:val="18"/>
              </w:rPr>
              <w:t>https://www.poetryfoundation.org/</w:t>
            </w:r>
          </w:p>
          <w:p w14:paraId="26B0E045" w14:textId="5A354011" w:rsidR="007C6DDE" w:rsidRDefault="00AF5A21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- </w:t>
            </w:r>
            <w:r w:rsidR="007C6DDE" w:rsidRPr="007C6DDE">
              <w:rPr>
                <w:rFonts w:ascii="Merriweather" w:hAnsi="Merriweather"/>
                <w:sz w:val="18"/>
              </w:rPr>
              <w:t>Romantic Circles:</w:t>
            </w:r>
            <w:hyperlink r:id="rId9">
              <w:r w:rsidR="007C6DDE" w:rsidRPr="007C6DDE">
                <w:rPr>
                  <w:rFonts w:ascii="Merriweather" w:hAnsi="Merriweather"/>
                  <w:sz w:val="18"/>
                </w:rPr>
                <w:t xml:space="preserve"> http://www.rc.umd.edu/</w:t>
              </w:r>
            </w:hyperlink>
          </w:p>
          <w:p w14:paraId="456371E3" w14:textId="1D4BB3F4" w:rsidR="00AF5A21" w:rsidRPr="007C6DDE" w:rsidRDefault="00AF5A21" w:rsidP="007C6D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 xml:space="preserve">- “The Rime of the Ancient Mariner” Big Read: </w:t>
            </w:r>
            <w:r w:rsidRPr="00E251A1">
              <w:rPr>
                <w:rFonts w:ascii="Merriweather" w:eastAsia="MS Gothic" w:hAnsi="Merriweather"/>
                <w:sz w:val="18"/>
              </w:rPr>
              <w:lastRenderedPageBreak/>
              <w:t>https://www.ancientmarinerbigread.com/reading/1</w:t>
            </w:r>
          </w:p>
        </w:tc>
      </w:tr>
      <w:tr w:rsidR="007C6DDE" w:rsidRPr="00FF1020" w14:paraId="400D311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4E73D42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5E1F2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659DA02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C6DDE" w:rsidRPr="00FF1020" w14:paraId="2B5B7F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520A880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0ED2757" w14:textId="3E23D70F" w:rsidR="007C6DDE" w:rsidRPr="00FF1020" w:rsidRDefault="00000000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15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0B2394" w14:textId="77777777" w:rsidR="007C6DDE" w:rsidRPr="00FF1020" w:rsidRDefault="007C6DDE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760989E" w14:textId="77777777" w:rsidR="007C6DDE" w:rsidRPr="00FF1020" w:rsidRDefault="00000000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FCBB38C" w14:textId="77777777" w:rsidR="007C6DDE" w:rsidRPr="00FF1020" w:rsidRDefault="007C6DDE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3ED01" w14:textId="77777777" w:rsidR="007C6DDE" w:rsidRPr="00FF1020" w:rsidRDefault="00000000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59835FA" w14:textId="77777777" w:rsidR="007C6DDE" w:rsidRPr="00FF1020" w:rsidRDefault="00000000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C6DDE" w:rsidRPr="00FF1020" w14:paraId="038713A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0497096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C71115E" w14:textId="77777777" w:rsidR="007C6DDE" w:rsidRPr="00FF1020" w:rsidRDefault="00000000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8B42C20" w14:textId="6D83EB36" w:rsidR="007C6DDE" w:rsidRPr="00FF1020" w:rsidRDefault="00000000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79E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30D8D76" w14:textId="77777777" w:rsidR="007C6DDE" w:rsidRPr="00FF1020" w:rsidRDefault="00000000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9F8A66E" w14:textId="77777777" w:rsidR="007C6DDE" w:rsidRPr="00FF1020" w:rsidRDefault="007C6DDE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315BD80" w14:textId="77777777" w:rsidR="007C6DDE" w:rsidRPr="00FF1020" w:rsidRDefault="00000000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413B4C9" w14:textId="77777777" w:rsidR="007C6DDE" w:rsidRPr="00FF1020" w:rsidRDefault="007C6DDE" w:rsidP="007C6D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30B6254" w14:textId="77777777" w:rsidR="007C6DDE" w:rsidRPr="00FF1020" w:rsidRDefault="00000000" w:rsidP="007C6D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6C80C27" w14:textId="77777777" w:rsidR="007C6DDE" w:rsidRPr="00FF1020" w:rsidRDefault="00000000" w:rsidP="007C6D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C6DD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C6DDE" w:rsidRPr="00FF1020" w14:paraId="05C390D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008CAB2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7892C2F" w14:textId="77777777" w:rsidR="002D32CD" w:rsidRPr="002D32CD" w:rsidRDefault="002D32CD" w:rsidP="002D32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D32CD">
              <w:rPr>
                <w:rFonts w:ascii="Merriweather" w:eastAsia="MS Gothic" w:hAnsi="Merriweather" w:cs="Times New Roman"/>
                <w:sz w:val="18"/>
              </w:rPr>
              <w:t>Završna ocjena se zaključuje na temelju dvaju kolokvija.</w:t>
            </w:r>
          </w:p>
          <w:p w14:paraId="3470C916" w14:textId="77777777" w:rsidR="002D32CD" w:rsidRPr="002D32CD" w:rsidRDefault="002D32CD" w:rsidP="002D32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65DF2BCE" w14:textId="77777777" w:rsidR="002D32CD" w:rsidRPr="002D32CD" w:rsidRDefault="002D32CD" w:rsidP="002D32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D32CD">
              <w:rPr>
                <w:rFonts w:ascii="Merriweather" w:eastAsia="MS Gothic" w:hAnsi="Merriweather" w:cs="Times New Roman"/>
                <w:sz w:val="18"/>
              </w:rPr>
              <w:t>Ukoliko student/ica ne ostvari pozitivnu ocjenu na jednom od kolokvija, mora izaći na završni ispit.</w:t>
            </w:r>
          </w:p>
          <w:p w14:paraId="3DA05D5F" w14:textId="77777777" w:rsidR="002D32CD" w:rsidRPr="002D32CD" w:rsidRDefault="002D32CD" w:rsidP="002D32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C2ACFB1" w14:textId="77777777" w:rsidR="002D32CD" w:rsidRPr="002D32CD" w:rsidRDefault="002D32CD" w:rsidP="002D32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D32CD">
              <w:rPr>
                <w:rFonts w:ascii="Merriweather" w:eastAsia="MS Gothic" w:hAnsi="Merriweather" w:cs="Times New Roman"/>
                <w:sz w:val="18"/>
              </w:rPr>
              <w:t>Na završni ispit može izaći i student/ica koji ostvari pozitivnu ocjenu na kolokvijima, ukoliko želi ostvariti bolji rezultat. U tom slučaju, ocjena dobivena na završnom ispitu uzima se kao zaključna ocjena.</w:t>
            </w:r>
          </w:p>
          <w:p w14:paraId="216E8C66" w14:textId="77777777" w:rsidR="002D32CD" w:rsidRPr="002D32CD" w:rsidRDefault="002D32CD" w:rsidP="002D32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C550C3F" w14:textId="290CE964" w:rsidR="007C6DDE" w:rsidRPr="00FF1020" w:rsidRDefault="002D32CD" w:rsidP="002D32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D32CD">
              <w:rPr>
                <w:rFonts w:ascii="Merriweather" w:eastAsia="MS Gothic" w:hAnsi="Merriweather" w:cs="Times New Roman"/>
                <w:sz w:val="18"/>
              </w:rPr>
              <w:t>Ukoliko student/ica nije zadovoljan/zadovoljna s ocjenom, može pristupiti i usmenom ispitu nakon položenih kolokvija ili završnog ispita.</w:t>
            </w:r>
          </w:p>
        </w:tc>
      </w:tr>
      <w:tr w:rsidR="007C6DDE" w:rsidRPr="00FF1020" w14:paraId="21EE9ACE" w14:textId="77777777" w:rsidTr="00DE4A9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A98A502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14:paraId="0CFEFED8" w14:textId="286B0C19" w:rsidR="007C6DDE" w:rsidRPr="00C91410" w:rsidRDefault="007C6DDE" w:rsidP="00C914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C91410">
              <w:rPr>
                <w:rFonts w:ascii="Merriweather" w:hAnsi="Merriweather"/>
                <w:sz w:val="18"/>
              </w:rPr>
              <w:t>&lt; 60 %</w:t>
            </w:r>
          </w:p>
        </w:tc>
        <w:tc>
          <w:tcPr>
            <w:tcW w:w="6061" w:type="dxa"/>
            <w:gridSpan w:val="27"/>
            <w:vAlign w:val="center"/>
          </w:tcPr>
          <w:p w14:paraId="2D835207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C6DDE" w:rsidRPr="00FF1020" w14:paraId="5577726F" w14:textId="77777777" w:rsidTr="00DE4A90">
        <w:tc>
          <w:tcPr>
            <w:tcW w:w="1802" w:type="dxa"/>
            <w:vMerge/>
            <w:shd w:val="clear" w:color="auto" w:fill="F2F2F2" w:themeFill="background1" w:themeFillShade="F2"/>
          </w:tcPr>
          <w:p w14:paraId="59B59685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265C434F" w14:textId="2DBBF4FF" w:rsidR="007C6DDE" w:rsidRPr="00C91410" w:rsidRDefault="007C6DDE" w:rsidP="00C914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C91410">
              <w:rPr>
                <w:rFonts w:ascii="Merriweather" w:hAnsi="Merriweather"/>
                <w:sz w:val="18"/>
              </w:rPr>
              <w:t>&gt;= 60 %</w:t>
            </w:r>
          </w:p>
        </w:tc>
        <w:tc>
          <w:tcPr>
            <w:tcW w:w="6061" w:type="dxa"/>
            <w:gridSpan w:val="27"/>
            <w:vAlign w:val="center"/>
          </w:tcPr>
          <w:p w14:paraId="3C8F031E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C6DDE" w:rsidRPr="00FF1020" w14:paraId="7189DC48" w14:textId="77777777" w:rsidTr="00DE4A90">
        <w:tc>
          <w:tcPr>
            <w:tcW w:w="1802" w:type="dxa"/>
            <w:vMerge/>
            <w:shd w:val="clear" w:color="auto" w:fill="F2F2F2" w:themeFill="background1" w:themeFillShade="F2"/>
          </w:tcPr>
          <w:p w14:paraId="626DF2AD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2F03B555" w14:textId="1EB2B347" w:rsidR="007C6DDE" w:rsidRPr="00C91410" w:rsidRDefault="007C6DDE" w:rsidP="00C914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C91410">
              <w:rPr>
                <w:rFonts w:ascii="Merriweather" w:hAnsi="Merriweather"/>
                <w:sz w:val="18"/>
              </w:rPr>
              <w:t>&gt; 71 %</w:t>
            </w:r>
          </w:p>
        </w:tc>
        <w:tc>
          <w:tcPr>
            <w:tcW w:w="6061" w:type="dxa"/>
            <w:gridSpan w:val="27"/>
            <w:vAlign w:val="center"/>
          </w:tcPr>
          <w:p w14:paraId="3C505997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C6DDE" w:rsidRPr="00FF1020" w14:paraId="79C1A6CA" w14:textId="77777777" w:rsidTr="00DE4A90">
        <w:tc>
          <w:tcPr>
            <w:tcW w:w="1802" w:type="dxa"/>
            <w:vMerge/>
            <w:shd w:val="clear" w:color="auto" w:fill="F2F2F2" w:themeFill="background1" w:themeFillShade="F2"/>
          </w:tcPr>
          <w:p w14:paraId="50D49B9C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0762876B" w14:textId="48948010" w:rsidR="007C6DDE" w:rsidRPr="00C91410" w:rsidRDefault="007C6DDE" w:rsidP="00C914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C91410">
              <w:rPr>
                <w:rFonts w:ascii="Merriweather" w:hAnsi="Merriweather"/>
                <w:sz w:val="18"/>
              </w:rPr>
              <w:t>&gt; 81 %</w:t>
            </w:r>
          </w:p>
        </w:tc>
        <w:tc>
          <w:tcPr>
            <w:tcW w:w="6061" w:type="dxa"/>
            <w:gridSpan w:val="27"/>
            <w:vAlign w:val="center"/>
          </w:tcPr>
          <w:p w14:paraId="69F1BBE1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C6DDE" w:rsidRPr="00FF1020" w14:paraId="52F6E1B7" w14:textId="77777777" w:rsidTr="00DE4A90">
        <w:tc>
          <w:tcPr>
            <w:tcW w:w="1802" w:type="dxa"/>
            <w:vMerge/>
            <w:shd w:val="clear" w:color="auto" w:fill="F2F2F2" w:themeFill="background1" w:themeFillShade="F2"/>
          </w:tcPr>
          <w:p w14:paraId="15287D7C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4D62B951" w14:textId="0401B46B" w:rsidR="007C6DDE" w:rsidRPr="00C91410" w:rsidRDefault="007C6DDE" w:rsidP="00C914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C91410">
              <w:rPr>
                <w:rFonts w:ascii="Merriweather" w:hAnsi="Merriweather"/>
                <w:sz w:val="18"/>
              </w:rPr>
              <w:t>&gt; 91 %</w:t>
            </w:r>
          </w:p>
        </w:tc>
        <w:tc>
          <w:tcPr>
            <w:tcW w:w="6061" w:type="dxa"/>
            <w:gridSpan w:val="27"/>
            <w:vAlign w:val="center"/>
          </w:tcPr>
          <w:p w14:paraId="5F6C25E6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C6DDE" w:rsidRPr="00FF1020" w14:paraId="3D43A48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3DF84E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86BA579" w14:textId="77777777" w:rsidR="007C6DDE" w:rsidRPr="00FF1020" w:rsidRDefault="00000000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4B7E455" w14:textId="77777777" w:rsidR="007C6DDE" w:rsidRPr="00FF1020" w:rsidRDefault="00000000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DBF4E64" w14:textId="77777777" w:rsidR="007C6DDE" w:rsidRPr="00FF1020" w:rsidRDefault="00000000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F2F5766" w14:textId="77777777" w:rsidR="007C6DDE" w:rsidRPr="00FF1020" w:rsidRDefault="00000000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638D4AC" w14:textId="77777777" w:rsidR="007C6DDE" w:rsidRPr="00FF1020" w:rsidRDefault="00000000" w:rsidP="007C6D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DD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C6DD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C6DDE" w:rsidRPr="00FF1020" w14:paraId="300130D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70C756F" w14:textId="77777777" w:rsidR="007C6DDE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40216B6" w14:textId="77777777" w:rsidR="007C6DDE" w:rsidRPr="00FF1020" w:rsidRDefault="007C6DDE" w:rsidP="007C6DD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F2E39D4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B6D6190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E44D290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4EC4E4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5E42BDB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D733FE8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9678ED4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4DF5C6B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7E94305" w14:textId="77777777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ABD01F7" w14:textId="5DDF9C64" w:rsidR="007C6DDE" w:rsidRPr="00FF1020" w:rsidRDefault="007C6DDE" w:rsidP="007C6D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studentima/cama potrebni AAI računi.</w:t>
            </w:r>
          </w:p>
        </w:tc>
      </w:tr>
    </w:tbl>
    <w:p w14:paraId="38BB158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A5DE" w14:textId="77777777" w:rsidR="002C3BB8" w:rsidRDefault="002C3BB8" w:rsidP="009947BA">
      <w:pPr>
        <w:spacing w:before="0" w:after="0"/>
      </w:pPr>
      <w:r>
        <w:separator/>
      </w:r>
    </w:p>
  </w:endnote>
  <w:endnote w:type="continuationSeparator" w:id="0">
    <w:p w14:paraId="2F3DF1C8" w14:textId="77777777" w:rsidR="002C3BB8" w:rsidRDefault="002C3BB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D013" w14:textId="77777777" w:rsidR="002C3BB8" w:rsidRDefault="002C3BB8" w:rsidP="009947BA">
      <w:pPr>
        <w:spacing w:before="0" w:after="0"/>
      </w:pPr>
      <w:r>
        <w:separator/>
      </w:r>
    </w:p>
  </w:footnote>
  <w:footnote w:type="continuationSeparator" w:id="0">
    <w:p w14:paraId="02A166E6" w14:textId="77777777" w:rsidR="002C3BB8" w:rsidRDefault="002C3BB8" w:rsidP="009947BA">
      <w:pPr>
        <w:spacing w:before="0" w:after="0"/>
      </w:pPr>
      <w:r>
        <w:continuationSeparator/>
      </w:r>
    </w:p>
  </w:footnote>
  <w:footnote w:id="1">
    <w:p w14:paraId="1C4EB43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343A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C913B" wp14:editId="194C39B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AE00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0D1B5" wp14:editId="4169E0A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C913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08AE00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0D1B5" wp14:editId="4169E0A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6778F0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3B7DAD5" w14:textId="77777777" w:rsidR="0079745E" w:rsidRDefault="0079745E" w:rsidP="0079745E">
    <w:pPr>
      <w:pStyle w:val="Header"/>
    </w:pPr>
  </w:p>
  <w:p w14:paraId="6F5319E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F1F22"/>
    <w:multiLevelType w:val="hybridMultilevel"/>
    <w:tmpl w:val="27321F70"/>
    <w:lvl w:ilvl="0" w:tplc="5B203E2A">
      <w:numFmt w:val="bullet"/>
      <w:lvlText w:val="-"/>
      <w:lvlJc w:val="left"/>
      <w:pPr>
        <w:ind w:left="203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hr-HR" w:eastAsia="en-US" w:bidi="ar-SA"/>
      </w:rPr>
    </w:lvl>
    <w:lvl w:ilvl="1" w:tplc="627CA274">
      <w:numFmt w:val="bullet"/>
      <w:lvlText w:val="•"/>
      <w:lvlJc w:val="left"/>
      <w:pPr>
        <w:ind w:left="796" w:hanging="106"/>
      </w:pPr>
      <w:rPr>
        <w:lang w:val="hr-HR" w:eastAsia="en-US" w:bidi="ar-SA"/>
      </w:rPr>
    </w:lvl>
    <w:lvl w:ilvl="2" w:tplc="BCFCB2AC">
      <w:numFmt w:val="bullet"/>
      <w:lvlText w:val="•"/>
      <w:lvlJc w:val="left"/>
      <w:pPr>
        <w:ind w:left="1392" w:hanging="106"/>
      </w:pPr>
      <w:rPr>
        <w:lang w:val="hr-HR" w:eastAsia="en-US" w:bidi="ar-SA"/>
      </w:rPr>
    </w:lvl>
    <w:lvl w:ilvl="3" w:tplc="F822E42A">
      <w:numFmt w:val="bullet"/>
      <w:lvlText w:val="•"/>
      <w:lvlJc w:val="left"/>
      <w:pPr>
        <w:ind w:left="1989" w:hanging="106"/>
      </w:pPr>
      <w:rPr>
        <w:lang w:val="hr-HR" w:eastAsia="en-US" w:bidi="ar-SA"/>
      </w:rPr>
    </w:lvl>
    <w:lvl w:ilvl="4" w:tplc="A96AF8D4">
      <w:numFmt w:val="bullet"/>
      <w:lvlText w:val="•"/>
      <w:lvlJc w:val="left"/>
      <w:pPr>
        <w:ind w:left="2585" w:hanging="106"/>
      </w:pPr>
      <w:rPr>
        <w:lang w:val="hr-HR" w:eastAsia="en-US" w:bidi="ar-SA"/>
      </w:rPr>
    </w:lvl>
    <w:lvl w:ilvl="5" w:tplc="A19ED444">
      <w:numFmt w:val="bullet"/>
      <w:lvlText w:val="•"/>
      <w:lvlJc w:val="left"/>
      <w:pPr>
        <w:ind w:left="3182" w:hanging="106"/>
      </w:pPr>
      <w:rPr>
        <w:lang w:val="hr-HR" w:eastAsia="en-US" w:bidi="ar-SA"/>
      </w:rPr>
    </w:lvl>
    <w:lvl w:ilvl="6" w:tplc="B5F4DDF2">
      <w:numFmt w:val="bullet"/>
      <w:lvlText w:val="•"/>
      <w:lvlJc w:val="left"/>
      <w:pPr>
        <w:ind w:left="3778" w:hanging="106"/>
      </w:pPr>
      <w:rPr>
        <w:lang w:val="hr-HR" w:eastAsia="en-US" w:bidi="ar-SA"/>
      </w:rPr>
    </w:lvl>
    <w:lvl w:ilvl="7" w:tplc="0BE0CD7E">
      <w:numFmt w:val="bullet"/>
      <w:lvlText w:val="•"/>
      <w:lvlJc w:val="left"/>
      <w:pPr>
        <w:ind w:left="4374" w:hanging="106"/>
      </w:pPr>
      <w:rPr>
        <w:lang w:val="hr-HR" w:eastAsia="en-US" w:bidi="ar-SA"/>
      </w:rPr>
    </w:lvl>
    <w:lvl w:ilvl="8" w:tplc="ECC00C6A">
      <w:numFmt w:val="bullet"/>
      <w:lvlText w:val="•"/>
      <w:lvlJc w:val="left"/>
      <w:pPr>
        <w:ind w:left="4971" w:hanging="106"/>
      </w:pPr>
      <w:rPr>
        <w:lang w:val="hr-HR" w:eastAsia="en-US" w:bidi="ar-SA"/>
      </w:rPr>
    </w:lvl>
  </w:abstractNum>
  <w:abstractNum w:abstractNumId="1" w15:restartNumberingAfterBreak="0">
    <w:nsid w:val="6F5F55A1"/>
    <w:multiLevelType w:val="hybridMultilevel"/>
    <w:tmpl w:val="6612548E"/>
    <w:lvl w:ilvl="0" w:tplc="2E20CE9E">
      <w:start w:val="1"/>
      <w:numFmt w:val="decimal"/>
      <w:suff w:val="nothing"/>
      <w:lvlText w:val="%1."/>
      <w:lvlJc w:val="left"/>
      <w:pPr>
        <w:ind w:left="0" w:firstLine="102"/>
      </w:pPr>
      <w:rPr>
        <w:rFonts w:ascii="Merriweather" w:eastAsia="Times New Roman" w:hAnsi="Merriweather" w:cs="Times New Roman" w:hint="default"/>
        <w:i w:val="0"/>
        <w:iCs/>
        <w:spacing w:val="0"/>
        <w:w w:val="100"/>
        <w:sz w:val="18"/>
        <w:szCs w:val="18"/>
        <w:lang w:val="en-US" w:eastAsia="en-US" w:bidi="ar-SA"/>
      </w:rPr>
    </w:lvl>
    <w:lvl w:ilvl="1" w:tplc="E1681298">
      <w:numFmt w:val="bullet"/>
      <w:lvlText w:val="•"/>
      <w:lvlJc w:val="left"/>
      <w:pPr>
        <w:ind w:left="1004" w:hanging="183"/>
      </w:pPr>
      <w:rPr>
        <w:lang w:val="en-US" w:eastAsia="en-US" w:bidi="ar-SA"/>
      </w:rPr>
    </w:lvl>
    <w:lvl w:ilvl="2" w:tplc="B248EF72">
      <w:numFmt w:val="bullet"/>
      <w:lvlText w:val="•"/>
      <w:lvlJc w:val="left"/>
      <w:pPr>
        <w:ind w:left="1728" w:hanging="183"/>
      </w:pPr>
      <w:rPr>
        <w:lang w:val="en-US" w:eastAsia="en-US" w:bidi="ar-SA"/>
      </w:rPr>
    </w:lvl>
    <w:lvl w:ilvl="3" w:tplc="82DE0684">
      <w:numFmt w:val="bullet"/>
      <w:lvlText w:val="•"/>
      <w:lvlJc w:val="left"/>
      <w:pPr>
        <w:ind w:left="2453" w:hanging="183"/>
      </w:pPr>
      <w:rPr>
        <w:lang w:val="en-US" w:eastAsia="en-US" w:bidi="ar-SA"/>
      </w:rPr>
    </w:lvl>
    <w:lvl w:ilvl="4" w:tplc="5B26466A">
      <w:numFmt w:val="bullet"/>
      <w:lvlText w:val="•"/>
      <w:lvlJc w:val="left"/>
      <w:pPr>
        <w:ind w:left="3177" w:hanging="183"/>
      </w:pPr>
      <w:rPr>
        <w:lang w:val="en-US" w:eastAsia="en-US" w:bidi="ar-SA"/>
      </w:rPr>
    </w:lvl>
    <w:lvl w:ilvl="5" w:tplc="CB9CB188">
      <w:numFmt w:val="bullet"/>
      <w:lvlText w:val="•"/>
      <w:lvlJc w:val="left"/>
      <w:pPr>
        <w:ind w:left="3902" w:hanging="183"/>
      </w:pPr>
      <w:rPr>
        <w:lang w:val="en-US" w:eastAsia="en-US" w:bidi="ar-SA"/>
      </w:rPr>
    </w:lvl>
    <w:lvl w:ilvl="6" w:tplc="48DA4F88">
      <w:numFmt w:val="bullet"/>
      <w:lvlText w:val="•"/>
      <w:lvlJc w:val="left"/>
      <w:pPr>
        <w:ind w:left="4626" w:hanging="183"/>
      </w:pPr>
      <w:rPr>
        <w:lang w:val="en-US" w:eastAsia="en-US" w:bidi="ar-SA"/>
      </w:rPr>
    </w:lvl>
    <w:lvl w:ilvl="7" w:tplc="8BA474C4">
      <w:numFmt w:val="bullet"/>
      <w:lvlText w:val="•"/>
      <w:lvlJc w:val="left"/>
      <w:pPr>
        <w:ind w:left="5350" w:hanging="183"/>
      </w:pPr>
      <w:rPr>
        <w:lang w:val="en-US" w:eastAsia="en-US" w:bidi="ar-SA"/>
      </w:rPr>
    </w:lvl>
    <w:lvl w:ilvl="8" w:tplc="190E8DCA">
      <w:numFmt w:val="bullet"/>
      <w:lvlText w:val="•"/>
      <w:lvlJc w:val="left"/>
      <w:pPr>
        <w:ind w:left="6075" w:hanging="183"/>
      </w:pPr>
      <w:rPr>
        <w:lang w:val="en-US" w:eastAsia="en-US" w:bidi="ar-SA"/>
      </w:rPr>
    </w:lvl>
  </w:abstractNum>
  <w:num w:numId="1" w16cid:durableId="3679937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352927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736ED"/>
    <w:rsid w:val="000C0578"/>
    <w:rsid w:val="0010332B"/>
    <w:rsid w:val="00144353"/>
    <w:rsid w:val="001443A2"/>
    <w:rsid w:val="00150B32"/>
    <w:rsid w:val="0016256A"/>
    <w:rsid w:val="00175BB1"/>
    <w:rsid w:val="00191ADA"/>
    <w:rsid w:val="00197510"/>
    <w:rsid w:val="001C7C51"/>
    <w:rsid w:val="00226462"/>
    <w:rsid w:val="0022722C"/>
    <w:rsid w:val="00237660"/>
    <w:rsid w:val="002715FC"/>
    <w:rsid w:val="0028545A"/>
    <w:rsid w:val="002C3BB8"/>
    <w:rsid w:val="002D32CD"/>
    <w:rsid w:val="002D6104"/>
    <w:rsid w:val="002E1CE6"/>
    <w:rsid w:val="002F2D22"/>
    <w:rsid w:val="00310F9A"/>
    <w:rsid w:val="00326091"/>
    <w:rsid w:val="00333008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97365"/>
    <w:rsid w:val="004B1B3D"/>
    <w:rsid w:val="004B553E"/>
    <w:rsid w:val="00502C1D"/>
    <w:rsid w:val="00507C65"/>
    <w:rsid w:val="00527C5F"/>
    <w:rsid w:val="005353ED"/>
    <w:rsid w:val="005514C3"/>
    <w:rsid w:val="005561D3"/>
    <w:rsid w:val="00582190"/>
    <w:rsid w:val="005E1668"/>
    <w:rsid w:val="005E5F80"/>
    <w:rsid w:val="005F6E0B"/>
    <w:rsid w:val="0062328F"/>
    <w:rsid w:val="00684BBC"/>
    <w:rsid w:val="006B4920"/>
    <w:rsid w:val="006C06E0"/>
    <w:rsid w:val="006C10F8"/>
    <w:rsid w:val="00700D7A"/>
    <w:rsid w:val="00721260"/>
    <w:rsid w:val="00723F1F"/>
    <w:rsid w:val="007361E7"/>
    <w:rsid w:val="007368EB"/>
    <w:rsid w:val="0078125F"/>
    <w:rsid w:val="00794496"/>
    <w:rsid w:val="007967CC"/>
    <w:rsid w:val="0079745E"/>
    <w:rsid w:val="00797B40"/>
    <w:rsid w:val="007C43A4"/>
    <w:rsid w:val="007C6DDE"/>
    <w:rsid w:val="007D4D2D"/>
    <w:rsid w:val="00837499"/>
    <w:rsid w:val="00865776"/>
    <w:rsid w:val="00874D5D"/>
    <w:rsid w:val="00891C60"/>
    <w:rsid w:val="00891EFB"/>
    <w:rsid w:val="008942F0"/>
    <w:rsid w:val="008D45DB"/>
    <w:rsid w:val="0090214F"/>
    <w:rsid w:val="009163E6"/>
    <w:rsid w:val="00934530"/>
    <w:rsid w:val="00945D64"/>
    <w:rsid w:val="009760E8"/>
    <w:rsid w:val="009947BA"/>
    <w:rsid w:val="00997F41"/>
    <w:rsid w:val="009A3A9D"/>
    <w:rsid w:val="009C56B1"/>
    <w:rsid w:val="009D5226"/>
    <w:rsid w:val="009E2FD4"/>
    <w:rsid w:val="009F5707"/>
    <w:rsid w:val="00A06750"/>
    <w:rsid w:val="00A42876"/>
    <w:rsid w:val="00A51508"/>
    <w:rsid w:val="00A9132B"/>
    <w:rsid w:val="00AA1A5A"/>
    <w:rsid w:val="00AD23FB"/>
    <w:rsid w:val="00AD4AB5"/>
    <w:rsid w:val="00AF5A21"/>
    <w:rsid w:val="00B36964"/>
    <w:rsid w:val="00B41F93"/>
    <w:rsid w:val="00B57292"/>
    <w:rsid w:val="00B71A57"/>
    <w:rsid w:val="00B7307A"/>
    <w:rsid w:val="00C02454"/>
    <w:rsid w:val="00C079EA"/>
    <w:rsid w:val="00C3477B"/>
    <w:rsid w:val="00C85956"/>
    <w:rsid w:val="00C91410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E7688"/>
    <w:rsid w:val="00E06E39"/>
    <w:rsid w:val="00E07D73"/>
    <w:rsid w:val="00E17D18"/>
    <w:rsid w:val="00E30E67"/>
    <w:rsid w:val="00E37ADC"/>
    <w:rsid w:val="00E431E2"/>
    <w:rsid w:val="00EB5A72"/>
    <w:rsid w:val="00ED793C"/>
    <w:rsid w:val="00F02A8F"/>
    <w:rsid w:val="00F22855"/>
    <w:rsid w:val="00F3573A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624D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41F9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C6DDE"/>
    <w:pPr>
      <w:widowControl w:val="0"/>
      <w:autoSpaceDE w:val="0"/>
      <w:autoSpaceDN w:val="0"/>
      <w:spacing w:before="19" w:after="0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k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.umd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Emilia Musap</cp:lastModifiedBy>
  <cp:revision>37</cp:revision>
  <cp:lastPrinted>2021-02-12T11:27:00Z</cp:lastPrinted>
  <dcterms:created xsi:type="dcterms:W3CDTF">2021-02-12T10:42:00Z</dcterms:created>
  <dcterms:modified xsi:type="dcterms:W3CDTF">2023-06-20T08:59:00Z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d98af43335750dd85d0119bf2197f93e43965ab7c51932442bc654c697f6e36b</vt:lpwstr>
  </property>
</Properties>
</file>